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E82" w:rsidRDefault="00C03E82" w:rsidP="00627B66">
      <w:pPr>
        <w:spacing w:after="0" w:line="240" w:lineRule="auto"/>
        <w:ind w:firstLine="709"/>
        <w:rPr>
          <w:rFonts w:ascii="Times New Roman" w:hAnsi="Times New Roman"/>
          <w:noProof/>
          <w:sz w:val="26"/>
          <w:szCs w:val="26"/>
          <w:lang w:eastAsia="ru-RU"/>
        </w:rPr>
      </w:pPr>
      <w:bookmarkStart w:id="0" w:name="_Toc354667567"/>
      <w:bookmarkStart w:id="1" w:name="_Toc354667357"/>
    </w:p>
    <w:p w:rsidR="00F073EF" w:rsidRPr="00627B66" w:rsidRDefault="00C03E82" w:rsidP="00C03E82">
      <w:pPr>
        <w:spacing w:after="0" w:line="240" w:lineRule="auto"/>
        <w:ind w:hanging="142"/>
        <w:rPr>
          <w:rFonts w:ascii="Times New Roman" w:hAnsi="Times New Roman"/>
          <w:sz w:val="26"/>
          <w:szCs w:val="26"/>
        </w:rPr>
        <w:sectPr w:rsidR="00F073EF" w:rsidRPr="00627B66" w:rsidSect="00627B66">
          <w:pgSz w:w="11906" w:h="16838"/>
          <w:pgMar w:top="1134" w:right="851" w:bottom="851" w:left="1134" w:header="709" w:footer="709" w:gutter="0"/>
          <w:cols w:space="720"/>
        </w:sectPr>
      </w:pPr>
      <w:r w:rsidRPr="00C03E82">
        <w:rPr>
          <w:rFonts w:ascii="Times New Roman" w:hAnsi="Times New Roman"/>
          <w:noProof/>
          <w:sz w:val="26"/>
          <w:szCs w:val="26"/>
          <w:lang w:eastAsia="ru-RU"/>
        </w:rPr>
        <w:drawing>
          <wp:inline distT="0" distB="0" distL="0" distR="0">
            <wp:extent cx="6299835" cy="8729438"/>
            <wp:effectExtent l="0" t="0" r="0" b="0"/>
            <wp:docPr id="1" name="Рисунок 1" descr="C:\Users\Сварка\Desktop\Выходные\Новая папка\СР ОУД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УД 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627B66" w:rsidRPr="00627B66" w:rsidRDefault="00F073EF" w:rsidP="00627B66">
      <w:pPr>
        <w:spacing w:after="0" w:line="240" w:lineRule="auto"/>
        <w:ind w:firstLine="708"/>
        <w:jc w:val="both"/>
        <w:rPr>
          <w:rFonts w:ascii="Times New Roman" w:hAnsi="Times New Roman"/>
          <w:sz w:val="26"/>
          <w:szCs w:val="26"/>
        </w:rPr>
      </w:pPr>
      <w:r w:rsidRPr="00627B66">
        <w:rPr>
          <w:rFonts w:ascii="Times New Roman" w:hAnsi="Times New Roman"/>
          <w:sz w:val="26"/>
          <w:szCs w:val="26"/>
        </w:rPr>
        <w:lastRenderedPageBreak/>
        <w:t xml:space="preserve">Методические указания </w:t>
      </w:r>
      <w:r w:rsidR="00C03E82" w:rsidRPr="00627B66">
        <w:rPr>
          <w:rFonts w:ascii="Times New Roman" w:hAnsi="Times New Roman"/>
          <w:sz w:val="26"/>
          <w:szCs w:val="26"/>
        </w:rPr>
        <w:t>разработаны на</w:t>
      </w:r>
      <w:r w:rsidRPr="00627B66">
        <w:rPr>
          <w:rFonts w:ascii="Times New Roman" w:hAnsi="Times New Roman"/>
          <w:sz w:val="26"/>
          <w:szCs w:val="26"/>
        </w:rPr>
        <w:t xml:space="preserve"> основе </w:t>
      </w:r>
    </w:p>
    <w:p w:rsidR="00627B66" w:rsidRPr="00627B66" w:rsidRDefault="00627B66" w:rsidP="00627B66">
      <w:pPr>
        <w:spacing w:after="0" w:line="240" w:lineRule="auto"/>
        <w:jc w:val="both"/>
        <w:rPr>
          <w:rFonts w:ascii="Times New Roman" w:hAnsi="Times New Roman"/>
          <w:color w:val="000000"/>
          <w:sz w:val="26"/>
          <w:szCs w:val="26"/>
        </w:rPr>
      </w:pPr>
      <w:r w:rsidRPr="00627B66">
        <w:rPr>
          <w:rFonts w:ascii="Times New Roman" w:hAnsi="Times New Roman"/>
          <w:color w:val="000000"/>
          <w:sz w:val="26"/>
          <w:szCs w:val="26"/>
        </w:rPr>
        <w:t>-</w:t>
      </w:r>
      <w:r w:rsidR="00077067">
        <w:rPr>
          <w:rFonts w:ascii="Times New Roman" w:hAnsi="Times New Roman"/>
          <w:color w:val="000000"/>
          <w:sz w:val="26"/>
          <w:szCs w:val="26"/>
        </w:rPr>
        <w:t xml:space="preserve"> </w:t>
      </w:r>
      <w:r w:rsidRPr="00627B66">
        <w:rPr>
          <w:rFonts w:ascii="Times New Roman" w:hAnsi="Times New Roman"/>
          <w:color w:val="000000"/>
          <w:sz w:val="26"/>
          <w:szCs w:val="26"/>
        </w:rPr>
        <w:t>Федерального государственного образовательного стандарта среднего общего образования;</w:t>
      </w:r>
    </w:p>
    <w:p w:rsidR="00627B66" w:rsidRPr="00627B66" w:rsidRDefault="00627B66" w:rsidP="00627B66">
      <w:pPr>
        <w:spacing w:after="0" w:line="240" w:lineRule="auto"/>
        <w:jc w:val="both"/>
        <w:rPr>
          <w:rFonts w:ascii="Times New Roman" w:hAnsi="Times New Roman"/>
          <w:sz w:val="26"/>
          <w:szCs w:val="26"/>
        </w:rPr>
      </w:pPr>
      <w:r w:rsidRPr="00627B66">
        <w:rPr>
          <w:rFonts w:ascii="Times New Roman" w:hAnsi="Times New Roman"/>
          <w:color w:val="000000"/>
          <w:sz w:val="26"/>
          <w:szCs w:val="26"/>
        </w:rPr>
        <w:t>-</w:t>
      </w:r>
      <w:r w:rsidR="00077067">
        <w:rPr>
          <w:rFonts w:ascii="Times New Roman" w:hAnsi="Times New Roman"/>
          <w:color w:val="000000"/>
          <w:sz w:val="26"/>
          <w:szCs w:val="26"/>
        </w:rPr>
        <w:t xml:space="preserve"> </w:t>
      </w:r>
      <w:r w:rsidRPr="00627B66">
        <w:rPr>
          <w:rFonts w:ascii="Times New Roman" w:hAnsi="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627B66">
        <w:rPr>
          <w:rFonts w:ascii="Times New Roman" w:hAnsi="Times New Roman"/>
          <w:sz w:val="26"/>
          <w:szCs w:val="26"/>
        </w:rPr>
        <w:t xml:space="preserve"> 22.02.06 Сварочное производство,  утвержденный Приказом  </w:t>
      </w:r>
      <w:proofErr w:type="spellStart"/>
      <w:r w:rsidRPr="00627B66">
        <w:rPr>
          <w:rFonts w:ascii="Times New Roman" w:hAnsi="Times New Roman"/>
          <w:sz w:val="26"/>
          <w:szCs w:val="26"/>
        </w:rPr>
        <w:t>Минобрнауки</w:t>
      </w:r>
      <w:proofErr w:type="spellEnd"/>
      <w:r w:rsidRPr="00627B66">
        <w:rPr>
          <w:rFonts w:ascii="Times New Roman" w:hAnsi="Times New Roman"/>
          <w:sz w:val="26"/>
          <w:szCs w:val="26"/>
        </w:rPr>
        <w:t xml:space="preserve"> России от </w:t>
      </w:r>
      <w:r w:rsidRPr="00627B66">
        <w:rPr>
          <w:rFonts w:ascii="Times New Roman" w:eastAsia="Times New Roman" w:hAnsi="Times New Roman"/>
          <w:bCs/>
          <w:kern w:val="36"/>
          <w:sz w:val="26"/>
          <w:szCs w:val="26"/>
          <w:lang w:eastAsia="ru-RU"/>
        </w:rPr>
        <w:t xml:space="preserve"> 21 апреля 2014 г. N 360</w:t>
      </w:r>
      <w:r w:rsidRPr="00627B66">
        <w:rPr>
          <w:rFonts w:ascii="Times New Roman" w:hAnsi="Times New Roman"/>
          <w:sz w:val="26"/>
          <w:szCs w:val="26"/>
        </w:rPr>
        <w:t>, входящей в состав укрупненной группы специальности22.00.00 Технология материалов;</w:t>
      </w:r>
    </w:p>
    <w:p w:rsidR="00627B66" w:rsidRPr="00627B66" w:rsidRDefault="00627B66" w:rsidP="00627B66">
      <w:pPr>
        <w:spacing w:after="0" w:line="240" w:lineRule="auto"/>
        <w:jc w:val="both"/>
        <w:rPr>
          <w:rFonts w:ascii="Times New Roman" w:hAnsi="Times New Roman"/>
          <w:sz w:val="26"/>
          <w:szCs w:val="26"/>
        </w:rPr>
      </w:pPr>
      <w:r w:rsidRPr="00627B66">
        <w:rPr>
          <w:rFonts w:ascii="Times New Roman" w:hAnsi="Times New Roman"/>
          <w:sz w:val="26"/>
          <w:szCs w:val="26"/>
        </w:rPr>
        <w:t>-</w:t>
      </w:r>
      <w:r w:rsidR="00077067">
        <w:rPr>
          <w:rFonts w:ascii="Times New Roman" w:hAnsi="Times New Roman"/>
          <w:sz w:val="26"/>
          <w:szCs w:val="26"/>
        </w:rPr>
        <w:t xml:space="preserve"> </w:t>
      </w:r>
      <w:r w:rsidRPr="00627B66">
        <w:rPr>
          <w:rFonts w:ascii="Times New Roman" w:hAnsi="Times New Roman"/>
          <w:sz w:val="26"/>
          <w:szCs w:val="26"/>
        </w:rPr>
        <w:t xml:space="preserve">основной профессиональной образовательной программы </w:t>
      </w:r>
      <w:r w:rsidR="00C03E82" w:rsidRPr="00627B66">
        <w:rPr>
          <w:rFonts w:ascii="Times New Roman" w:hAnsi="Times New Roman"/>
          <w:sz w:val="26"/>
          <w:szCs w:val="26"/>
        </w:rPr>
        <w:t xml:space="preserve">по </w:t>
      </w:r>
      <w:bookmarkStart w:id="2" w:name="_GoBack"/>
      <w:bookmarkEnd w:id="2"/>
      <w:r w:rsidR="00C03E82" w:rsidRPr="00627B66">
        <w:rPr>
          <w:rFonts w:ascii="Times New Roman" w:hAnsi="Times New Roman"/>
          <w:color w:val="000000"/>
          <w:sz w:val="26"/>
          <w:szCs w:val="26"/>
        </w:rPr>
        <w:t>специальности:</w:t>
      </w:r>
      <w:r w:rsidR="00C03E82" w:rsidRPr="00627B66">
        <w:rPr>
          <w:rFonts w:ascii="Times New Roman" w:hAnsi="Times New Roman"/>
          <w:sz w:val="26"/>
          <w:szCs w:val="26"/>
        </w:rPr>
        <w:t xml:space="preserve"> 22.02.06</w:t>
      </w:r>
      <w:r w:rsidRPr="00627B66">
        <w:rPr>
          <w:rFonts w:ascii="Times New Roman" w:hAnsi="Times New Roman"/>
          <w:sz w:val="26"/>
          <w:szCs w:val="26"/>
        </w:rPr>
        <w:t xml:space="preserve"> Сварочное производство, 202</w:t>
      </w:r>
      <w:r w:rsidR="00C03E82">
        <w:rPr>
          <w:rFonts w:ascii="Times New Roman" w:hAnsi="Times New Roman"/>
          <w:sz w:val="26"/>
          <w:szCs w:val="26"/>
        </w:rPr>
        <w:t>2</w:t>
      </w:r>
      <w:r w:rsidRPr="00627B66">
        <w:rPr>
          <w:rFonts w:ascii="Times New Roman" w:hAnsi="Times New Roman"/>
          <w:sz w:val="26"/>
          <w:szCs w:val="26"/>
        </w:rPr>
        <w:t xml:space="preserve"> г. </w:t>
      </w:r>
    </w:p>
    <w:p w:rsidR="00627B66" w:rsidRPr="00627B66" w:rsidRDefault="00627B66" w:rsidP="00627B66">
      <w:pPr>
        <w:spacing w:after="0" w:line="240" w:lineRule="auto"/>
        <w:jc w:val="both"/>
        <w:rPr>
          <w:rFonts w:ascii="Times New Roman" w:hAnsi="Times New Roman"/>
          <w:sz w:val="26"/>
          <w:szCs w:val="26"/>
        </w:rPr>
      </w:pPr>
      <w:r w:rsidRPr="00627B66">
        <w:rPr>
          <w:rFonts w:ascii="Times New Roman" w:hAnsi="Times New Roman"/>
          <w:color w:val="000000" w:themeColor="text1"/>
          <w:sz w:val="26"/>
          <w:szCs w:val="26"/>
        </w:rPr>
        <w:t>- на основании рабочей программы общеобразовательной дисциплины «Русск</w:t>
      </w:r>
      <w:r w:rsidR="00321DD9">
        <w:rPr>
          <w:rFonts w:ascii="Times New Roman" w:hAnsi="Times New Roman"/>
          <w:color w:val="000000" w:themeColor="text1"/>
          <w:sz w:val="26"/>
          <w:szCs w:val="26"/>
        </w:rPr>
        <w:t>ий</w:t>
      </w:r>
      <w:r w:rsidRPr="00627B66">
        <w:rPr>
          <w:rFonts w:ascii="Times New Roman" w:hAnsi="Times New Roman"/>
          <w:color w:val="000000" w:themeColor="text1"/>
          <w:sz w:val="26"/>
          <w:szCs w:val="26"/>
        </w:rPr>
        <w:t xml:space="preserve"> язык», 202</w:t>
      </w:r>
      <w:r w:rsidR="00C03E82">
        <w:rPr>
          <w:rFonts w:ascii="Times New Roman" w:hAnsi="Times New Roman"/>
          <w:color w:val="000000" w:themeColor="text1"/>
          <w:sz w:val="26"/>
          <w:szCs w:val="26"/>
        </w:rPr>
        <w:t>2</w:t>
      </w:r>
      <w:r w:rsidRPr="00627B66">
        <w:rPr>
          <w:rFonts w:ascii="Times New Roman" w:hAnsi="Times New Roman"/>
          <w:color w:val="000000" w:themeColor="text1"/>
          <w:sz w:val="26"/>
          <w:szCs w:val="26"/>
        </w:rPr>
        <w:t xml:space="preserve"> г.</w:t>
      </w:r>
    </w:p>
    <w:p w:rsidR="00627B66" w:rsidRPr="00627B66" w:rsidRDefault="00627B66" w:rsidP="00627B66">
      <w:pPr>
        <w:spacing w:after="0" w:line="240" w:lineRule="auto"/>
        <w:jc w:val="both"/>
        <w:rPr>
          <w:rFonts w:ascii="Times New Roman" w:hAnsi="Times New Roman"/>
          <w:sz w:val="26"/>
          <w:szCs w:val="26"/>
          <w:lang w:eastAsia="ru-RU"/>
        </w:rPr>
      </w:pPr>
      <w:r w:rsidRPr="00627B66">
        <w:rPr>
          <w:rFonts w:ascii="Times New Roman" w:hAnsi="Times New Roman"/>
          <w:sz w:val="26"/>
          <w:szCs w:val="26"/>
        </w:rPr>
        <w:t>-</w:t>
      </w:r>
      <w:r w:rsidR="00077067">
        <w:rPr>
          <w:rFonts w:ascii="Times New Roman" w:hAnsi="Times New Roman"/>
          <w:sz w:val="26"/>
          <w:szCs w:val="26"/>
        </w:rPr>
        <w:t xml:space="preserve"> </w:t>
      </w:r>
      <w:r w:rsidRPr="00627B66">
        <w:rPr>
          <w:rFonts w:ascii="Times New Roman" w:hAnsi="Times New Roman"/>
          <w:sz w:val="26"/>
          <w:szCs w:val="26"/>
        </w:rPr>
        <w:t>рабочей программы воспитания по специальности</w:t>
      </w:r>
      <w:r>
        <w:rPr>
          <w:rFonts w:ascii="Times New Roman" w:hAnsi="Times New Roman"/>
          <w:sz w:val="26"/>
          <w:szCs w:val="26"/>
        </w:rPr>
        <w:t xml:space="preserve"> </w:t>
      </w:r>
      <w:r w:rsidRPr="00627B66">
        <w:rPr>
          <w:rFonts w:ascii="Times New Roman" w:hAnsi="Times New Roman"/>
          <w:sz w:val="26"/>
          <w:szCs w:val="26"/>
        </w:rPr>
        <w:t>22.02.06 Сварочное производство, 202</w:t>
      </w:r>
      <w:r w:rsidR="00C03E82">
        <w:rPr>
          <w:rFonts w:ascii="Times New Roman" w:hAnsi="Times New Roman"/>
          <w:sz w:val="26"/>
          <w:szCs w:val="26"/>
        </w:rPr>
        <w:t>2</w:t>
      </w:r>
      <w:r w:rsidRPr="00627B66">
        <w:rPr>
          <w:rFonts w:ascii="Times New Roman" w:hAnsi="Times New Roman"/>
          <w:sz w:val="26"/>
          <w:szCs w:val="26"/>
        </w:rPr>
        <w:t xml:space="preserve"> г.</w:t>
      </w:r>
    </w:p>
    <w:p w:rsidR="00F073EF" w:rsidRPr="00627B66" w:rsidRDefault="00F073EF" w:rsidP="00627B66">
      <w:pPr>
        <w:spacing w:after="0" w:line="240" w:lineRule="auto"/>
        <w:ind w:firstLine="709"/>
        <w:jc w:val="both"/>
        <w:rPr>
          <w:rFonts w:ascii="Times New Roman" w:hAnsi="Times New Roman"/>
          <w:b/>
          <w:sz w:val="26"/>
          <w:szCs w:val="26"/>
          <w:u w:val="single"/>
        </w:rPr>
      </w:pPr>
    </w:p>
    <w:p w:rsidR="00F073EF" w:rsidRDefault="00F073EF" w:rsidP="00627B66">
      <w:pPr>
        <w:spacing w:after="0" w:line="240" w:lineRule="auto"/>
        <w:ind w:firstLine="709"/>
        <w:jc w:val="both"/>
        <w:rPr>
          <w:rFonts w:ascii="Times New Roman" w:hAnsi="Times New Roman"/>
          <w:b/>
          <w:sz w:val="26"/>
          <w:szCs w:val="26"/>
          <w:u w:val="single"/>
        </w:rPr>
      </w:pPr>
    </w:p>
    <w:p w:rsidR="00627B66" w:rsidRDefault="00627B66" w:rsidP="00627B66">
      <w:pPr>
        <w:spacing w:after="0" w:line="240" w:lineRule="auto"/>
        <w:ind w:firstLine="709"/>
        <w:jc w:val="both"/>
        <w:rPr>
          <w:rFonts w:ascii="Times New Roman" w:hAnsi="Times New Roman"/>
          <w:b/>
          <w:sz w:val="26"/>
          <w:szCs w:val="26"/>
          <w:u w:val="single"/>
        </w:rPr>
      </w:pPr>
    </w:p>
    <w:p w:rsidR="00627B66" w:rsidRPr="00627B66" w:rsidRDefault="00627B66" w:rsidP="00627B66">
      <w:pPr>
        <w:spacing w:after="0" w:line="240" w:lineRule="auto"/>
        <w:ind w:firstLine="709"/>
        <w:jc w:val="both"/>
        <w:rPr>
          <w:rFonts w:ascii="Times New Roman" w:hAnsi="Times New Roman"/>
          <w:b/>
          <w:sz w:val="26"/>
          <w:szCs w:val="26"/>
          <w:u w:val="single"/>
        </w:rPr>
      </w:pPr>
    </w:p>
    <w:p w:rsidR="00F073EF" w:rsidRPr="00627B66" w:rsidRDefault="00F073EF" w:rsidP="00627B66">
      <w:pPr>
        <w:spacing w:after="0" w:line="240" w:lineRule="auto"/>
        <w:ind w:firstLine="709"/>
        <w:jc w:val="both"/>
        <w:rPr>
          <w:rFonts w:ascii="Times New Roman" w:hAnsi="Times New Roman"/>
          <w:b/>
          <w:sz w:val="26"/>
          <w:szCs w:val="26"/>
          <w:u w:val="single"/>
        </w:rPr>
      </w:pP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b/>
          <w:sz w:val="26"/>
          <w:szCs w:val="26"/>
          <w:u w:val="single"/>
        </w:rPr>
        <w:t xml:space="preserve">Организация - разработчик: </w:t>
      </w:r>
      <w:r w:rsidRPr="00627B66">
        <w:rPr>
          <w:rFonts w:ascii="Times New Roman" w:hAnsi="Times New Roman"/>
          <w:sz w:val="26"/>
          <w:szCs w:val="26"/>
        </w:rPr>
        <w:t>ГАПОУ  «Казанский политехнический колледж»</w:t>
      </w:r>
    </w:p>
    <w:p w:rsidR="00F073EF" w:rsidRPr="00627B66" w:rsidRDefault="00F073EF" w:rsidP="00627B66">
      <w:pPr>
        <w:spacing w:after="0" w:line="240" w:lineRule="auto"/>
        <w:ind w:firstLine="709"/>
        <w:jc w:val="both"/>
        <w:rPr>
          <w:rFonts w:ascii="Times New Roman" w:hAnsi="Times New Roman"/>
          <w:sz w:val="26"/>
          <w:szCs w:val="26"/>
          <w:u w:val="single"/>
        </w:rPr>
      </w:pPr>
    </w:p>
    <w:p w:rsidR="00F073EF" w:rsidRPr="00627B66" w:rsidRDefault="00F073EF" w:rsidP="00627B66">
      <w:pPr>
        <w:autoSpaceDE w:val="0"/>
        <w:autoSpaceDN w:val="0"/>
        <w:adjustRightInd w:val="0"/>
        <w:spacing w:after="0" w:line="240" w:lineRule="auto"/>
        <w:ind w:firstLine="709"/>
        <w:jc w:val="both"/>
        <w:rPr>
          <w:rFonts w:ascii="Times New Roman" w:hAnsi="Times New Roman"/>
          <w:color w:val="000000"/>
          <w:sz w:val="26"/>
          <w:szCs w:val="26"/>
        </w:rPr>
      </w:pPr>
      <w:r w:rsidRPr="00627B66">
        <w:rPr>
          <w:rFonts w:ascii="Times New Roman" w:hAnsi="Times New Roman"/>
          <w:color w:val="000000"/>
          <w:sz w:val="26"/>
          <w:szCs w:val="26"/>
        </w:rPr>
        <w:t>Разработчик:</w:t>
      </w:r>
      <w:r w:rsidR="00627B66">
        <w:rPr>
          <w:rFonts w:ascii="Times New Roman" w:hAnsi="Times New Roman"/>
          <w:color w:val="000000"/>
          <w:sz w:val="26"/>
          <w:szCs w:val="26"/>
        </w:rPr>
        <w:t xml:space="preserve"> </w:t>
      </w:r>
      <w:proofErr w:type="spellStart"/>
      <w:r w:rsidRPr="00627B66">
        <w:rPr>
          <w:rFonts w:ascii="Times New Roman" w:hAnsi="Times New Roman"/>
          <w:color w:val="000000"/>
          <w:sz w:val="26"/>
          <w:szCs w:val="26"/>
        </w:rPr>
        <w:t>Тухбатуллина</w:t>
      </w:r>
      <w:proofErr w:type="spellEnd"/>
      <w:r w:rsidRPr="00627B66">
        <w:rPr>
          <w:rFonts w:ascii="Times New Roman" w:hAnsi="Times New Roman"/>
          <w:color w:val="000000"/>
          <w:sz w:val="26"/>
          <w:szCs w:val="26"/>
        </w:rPr>
        <w:t xml:space="preserve"> Эльмира </w:t>
      </w:r>
      <w:proofErr w:type="spellStart"/>
      <w:r w:rsidRPr="00627B66">
        <w:rPr>
          <w:rFonts w:ascii="Times New Roman" w:hAnsi="Times New Roman"/>
          <w:color w:val="000000"/>
          <w:sz w:val="26"/>
          <w:szCs w:val="26"/>
        </w:rPr>
        <w:t>Марселевна</w:t>
      </w:r>
      <w:proofErr w:type="spellEnd"/>
      <w:r w:rsidRPr="00627B66">
        <w:rPr>
          <w:rFonts w:ascii="Times New Roman" w:hAnsi="Times New Roman"/>
          <w:color w:val="000000"/>
          <w:sz w:val="26"/>
          <w:szCs w:val="26"/>
        </w:rPr>
        <w:t xml:space="preserve">, преподаватель  </w:t>
      </w:r>
    </w:p>
    <w:p w:rsidR="00F073EF" w:rsidRPr="00627B66" w:rsidRDefault="00F073EF" w:rsidP="00627B66">
      <w:pPr>
        <w:spacing w:after="0" w:line="240" w:lineRule="auto"/>
        <w:ind w:firstLine="709"/>
        <w:jc w:val="both"/>
        <w:rPr>
          <w:rFonts w:ascii="Times New Roman" w:hAnsi="Times New Roman"/>
          <w:b/>
          <w:sz w:val="26"/>
          <w:szCs w:val="26"/>
          <w:u w:val="single"/>
        </w:rPr>
      </w:pPr>
    </w:p>
    <w:p w:rsidR="00F073EF" w:rsidRPr="00627B66" w:rsidRDefault="00F073EF" w:rsidP="00627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sz w:val="26"/>
          <w:szCs w:val="26"/>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sectPr w:rsidR="00F073EF" w:rsidRPr="00627B66" w:rsidSect="00627B66">
          <w:pgSz w:w="11906" w:h="16838"/>
          <w:pgMar w:top="1134" w:right="851" w:bottom="851" w:left="1134" w:header="708" w:footer="708" w:gutter="0"/>
          <w:cols w:space="720"/>
        </w:sectPr>
      </w:pPr>
    </w:p>
    <w:p w:rsidR="00F073EF" w:rsidRPr="00627B66" w:rsidRDefault="00F073EF" w:rsidP="00627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pPr>
    </w:p>
    <w:p w:rsidR="00F073EF" w:rsidRPr="00627B66" w:rsidRDefault="00F073EF" w:rsidP="00627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pPr>
    </w:p>
    <w:p w:rsidR="00F073EF" w:rsidRPr="00627B66" w:rsidRDefault="00F073EF" w:rsidP="00627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pPr>
      <w:r w:rsidRPr="00627B66">
        <w:rPr>
          <w:sz w:val="26"/>
          <w:szCs w:val="26"/>
        </w:rPr>
        <w:t>Содержание.</w:t>
      </w:r>
      <w:bookmarkEnd w:id="0"/>
      <w:bookmarkEnd w:id="1"/>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pStyle w:val="aa"/>
        <w:tabs>
          <w:tab w:val="left" w:pos="284"/>
          <w:tab w:val="left" w:pos="851"/>
        </w:tabs>
        <w:ind w:left="0" w:firstLine="709"/>
        <w:rPr>
          <w:sz w:val="26"/>
          <w:szCs w:val="26"/>
        </w:rPr>
      </w:pPr>
      <w:r w:rsidRPr="00627B66">
        <w:rPr>
          <w:sz w:val="26"/>
          <w:szCs w:val="26"/>
        </w:rPr>
        <w:t xml:space="preserve">1. Пояснительная записка _________________________________4                                                                 </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2.Планирование внеаудиторной самостоятельной работы_______ 6</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3.Общие рекомендации обучающимся</w:t>
      </w:r>
    </w:p>
    <w:p w:rsidR="00F073EF" w:rsidRPr="00627B66" w:rsidRDefault="00F073EF" w:rsidP="00627B66">
      <w:pPr>
        <w:pStyle w:val="aa"/>
        <w:tabs>
          <w:tab w:val="left" w:pos="284"/>
          <w:tab w:val="left" w:pos="851"/>
        </w:tabs>
        <w:ind w:left="0" w:firstLine="709"/>
        <w:rPr>
          <w:sz w:val="26"/>
          <w:szCs w:val="26"/>
        </w:rPr>
      </w:pPr>
      <w:r w:rsidRPr="00627B66">
        <w:rPr>
          <w:sz w:val="26"/>
          <w:szCs w:val="26"/>
        </w:rPr>
        <w:t>по выполнению внеаудиторных самостоятельных работ________ 7</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4.Перечень  видов самостоятельной работы __________________ 8</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5.Методические рекомендации по работе  с литературой________ 8</w:t>
      </w:r>
    </w:p>
    <w:p w:rsidR="00F073EF" w:rsidRPr="00627B66" w:rsidRDefault="00F073EF" w:rsidP="00627B66">
      <w:pPr>
        <w:pStyle w:val="aa"/>
        <w:tabs>
          <w:tab w:val="left" w:pos="284"/>
          <w:tab w:val="left" w:pos="851"/>
        </w:tabs>
        <w:ind w:left="0" w:firstLine="709"/>
        <w:rPr>
          <w:sz w:val="26"/>
          <w:szCs w:val="26"/>
        </w:rPr>
      </w:pPr>
      <w:r w:rsidRPr="00627B66">
        <w:rPr>
          <w:sz w:val="26"/>
          <w:szCs w:val="26"/>
        </w:rPr>
        <w:t>6.Методические рекомендации по подготовке сообщений________9</w:t>
      </w:r>
    </w:p>
    <w:p w:rsidR="00F073EF" w:rsidRPr="00627B66" w:rsidRDefault="00F073EF" w:rsidP="00627B66">
      <w:pPr>
        <w:pStyle w:val="aa"/>
        <w:tabs>
          <w:tab w:val="left" w:pos="284"/>
          <w:tab w:val="left" w:pos="851"/>
        </w:tabs>
        <w:ind w:left="0" w:firstLine="709"/>
        <w:rPr>
          <w:sz w:val="26"/>
          <w:szCs w:val="26"/>
        </w:rPr>
      </w:pPr>
      <w:r w:rsidRPr="00627B66">
        <w:rPr>
          <w:sz w:val="26"/>
          <w:szCs w:val="26"/>
        </w:rPr>
        <w:t>7.Методические рекомендации по выполнению рефератов______ 12</w:t>
      </w:r>
    </w:p>
    <w:p w:rsidR="00F073EF" w:rsidRPr="00627B66" w:rsidRDefault="00F073EF" w:rsidP="00627B66">
      <w:pPr>
        <w:pStyle w:val="aa"/>
        <w:tabs>
          <w:tab w:val="left" w:pos="284"/>
          <w:tab w:val="left" w:pos="851"/>
        </w:tabs>
        <w:ind w:left="0" w:firstLine="709"/>
        <w:rPr>
          <w:sz w:val="26"/>
          <w:szCs w:val="26"/>
        </w:rPr>
      </w:pPr>
      <w:r w:rsidRPr="00627B66">
        <w:rPr>
          <w:sz w:val="26"/>
          <w:szCs w:val="26"/>
        </w:rPr>
        <w:t>8.Методические рекомендации по подготовке презентаций______15</w:t>
      </w:r>
    </w:p>
    <w:p w:rsidR="00F073EF" w:rsidRPr="00627B66" w:rsidRDefault="00F073EF" w:rsidP="00627B66">
      <w:pPr>
        <w:pStyle w:val="aa"/>
        <w:tabs>
          <w:tab w:val="left" w:pos="284"/>
          <w:tab w:val="left" w:pos="851"/>
        </w:tabs>
        <w:ind w:left="0" w:firstLine="709"/>
        <w:rPr>
          <w:sz w:val="26"/>
          <w:szCs w:val="26"/>
        </w:rPr>
      </w:pPr>
      <w:r w:rsidRPr="00627B66">
        <w:rPr>
          <w:sz w:val="26"/>
          <w:szCs w:val="26"/>
          <w:lang w:eastAsia="ru-RU"/>
        </w:rPr>
        <w:t>9.Критерии оценивания выполненных заданий________________17</w:t>
      </w:r>
    </w:p>
    <w:p w:rsidR="00F073EF" w:rsidRPr="00627B66" w:rsidRDefault="00F073EF" w:rsidP="00627B66">
      <w:pPr>
        <w:pStyle w:val="aa"/>
        <w:tabs>
          <w:tab w:val="left" w:pos="284"/>
          <w:tab w:val="left" w:pos="851"/>
        </w:tabs>
        <w:ind w:left="0" w:firstLine="709"/>
        <w:rPr>
          <w:sz w:val="26"/>
          <w:szCs w:val="26"/>
        </w:rPr>
      </w:pPr>
      <w:r w:rsidRPr="00627B66">
        <w:rPr>
          <w:sz w:val="26"/>
          <w:szCs w:val="26"/>
        </w:rPr>
        <w:t>10.Информационное обеспечение  выполнения</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внеаудиторной самостоятельной работы_____________________19</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11.Приложение 1________________________________________20</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Default="00F073EF"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Pr="00627B66" w:rsidRDefault="00627B66"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b/>
          <w:bCs/>
          <w:sz w:val="26"/>
          <w:szCs w:val="26"/>
        </w:rPr>
      </w:pPr>
    </w:p>
    <w:p w:rsidR="00F073EF" w:rsidRPr="00627B66" w:rsidRDefault="00F073EF" w:rsidP="00627B66">
      <w:pPr>
        <w:tabs>
          <w:tab w:val="left" w:pos="284"/>
          <w:tab w:val="left" w:pos="851"/>
        </w:tabs>
        <w:spacing w:after="0" w:line="240" w:lineRule="auto"/>
        <w:ind w:firstLine="709"/>
        <w:jc w:val="center"/>
        <w:rPr>
          <w:rFonts w:ascii="Times New Roman" w:hAnsi="Times New Roman"/>
          <w:b/>
          <w:sz w:val="26"/>
          <w:szCs w:val="26"/>
        </w:rPr>
      </w:pPr>
      <w:r w:rsidRPr="00627B66">
        <w:rPr>
          <w:rFonts w:ascii="Times New Roman" w:hAnsi="Times New Roman"/>
          <w:b/>
          <w:sz w:val="26"/>
          <w:szCs w:val="26"/>
        </w:rPr>
        <w:lastRenderedPageBreak/>
        <w:t>1.Пояснительная записка</w:t>
      </w:r>
    </w:p>
    <w:p w:rsidR="00F073EF" w:rsidRDefault="00F073EF" w:rsidP="00627B66">
      <w:pPr>
        <w:spacing w:after="0" w:line="240" w:lineRule="auto"/>
        <w:ind w:firstLine="709"/>
        <w:jc w:val="both"/>
        <w:rPr>
          <w:rFonts w:ascii="Times New Roman" w:eastAsia="Times New Roman" w:hAnsi="Times New Roman"/>
          <w:b/>
          <w:sz w:val="26"/>
          <w:szCs w:val="26"/>
          <w:lang w:eastAsia="ru-RU"/>
        </w:rPr>
      </w:pPr>
      <w:r w:rsidRPr="00627B66">
        <w:rPr>
          <w:rFonts w:ascii="Times New Roman" w:hAnsi="Times New Roman"/>
          <w:sz w:val="26"/>
          <w:szCs w:val="26"/>
        </w:rPr>
        <w:t xml:space="preserve">Методические рекомендации по выполнению внеаудиторной самостоятельной работы по   дисциплине  ОУД.01 Русский язык разработаны с целью </w:t>
      </w:r>
      <w:r w:rsidRPr="00627B66">
        <w:rPr>
          <w:rFonts w:ascii="Times New Roman" w:hAnsi="Times New Roman"/>
          <w:bCs/>
          <w:sz w:val="26"/>
          <w:szCs w:val="26"/>
        </w:rPr>
        <w:t xml:space="preserve">формирования у </w:t>
      </w:r>
      <w:r w:rsidRPr="00627B66">
        <w:rPr>
          <w:rFonts w:ascii="Times New Roman" w:hAnsi="Times New Roman"/>
          <w:sz w:val="26"/>
          <w:szCs w:val="26"/>
        </w:rPr>
        <w:t>обучающихся</w:t>
      </w:r>
      <w:r w:rsidRPr="00627B6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627B66">
        <w:rPr>
          <w:rFonts w:ascii="Times New Roman" w:hAnsi="Times New Roman"/>
          <w:sz w:val="26"/>
          <w:szCs w:val="26"/>
        </w:rPr>
        <w:t>по специальности:</w:t>
      </w:r>
      <w:r w:rsidR="00627B66">
        <w:rPr>
          <w:rFonts w:ascii="Times New Roman" w:hAnsi="Times New Roman"/>
          <w:sz w:val="26"/>
          <w:szCs w:val="26"/>
        </w:rPr>
        <w:t xml:space="preserve"> </w:t>
      </w:r>
      <w:r w:rsidR="00C01A29" w:rsidRPr="00627B66">
        <w:rPr>
          <w:rFonts w:ascii="Times New Roman" w:hAnsi="Times New Roman"/>
          <w:b/>
          <w:sz w:val="26"/>
          <w:szCs w:val="26"/>
        </w:rPr>
        <w:t>22.02.06 Сварочное производство</w:t>
      </w:r>
      <w:r w:rsidRPr="00627B66">
        <w:rPr>
          <w:rFonts w:ascii="Times New Roman" w:eastAsia="Times New Roman" w:hAnsi="Times New Roman"/>
          <w:b/>
          <w:sz w:val="26"/>
          <w:szCs w:val="26"/>
          <w:lang w:eastAsia="ru-RU"/>
        </w:rPr>
        <w:t>.</w:t>
      </w:r>
    </w:p>
    <w:p w:rsidR="00627B66" w:rsidRPr="00627B66" w:rsidRDefault="00627B66" w:rsidP="00627B66">
      <w:pPr>
        <w:spacing w:after="0" w:line="240" w:lineRule="auto"/>
        <w:ind w:firstLine="709"/>
        <w:jc w:val="both"/>
        <w:rPr>
          <w:rFonts w:ascii="Times New Roman" w:hAnsi="Times New Roman"/>
          <w:b/>
          <w:sz w:val="26"/>
          <w:szCs w:val="26"/>
        </w:rPr>
      </w:pPr>
      <w:r w:rsidRPr="00290640">
        <w:rPr>
          <w:rFonts w:ascii="Times New Roman" w:hAnsi="Times New Roman"/>
          <w:sz w:val="26"/>
          <w:szCs w:val="26"/>
        </w:rPr>
        <w:t>Для допуска к дифференцированному зачёту необходимо выполнение 70% занятий (4 из 7).</w:t>
      </w:r>
    </w:p>
    <w:p w:rsidR="00077067" w:rsidRPr="00077067" w:rsidRDefault="00077067" w:rsidP="00077067">
      <w:pPr>
        <w:pStyle w:val="aa"/>
        <w:ind w:left="0" w:firstLine="720"/>
        <w:rPr>
          <w:color w:val="000000"/>
          <w:sz w:val="26"/>
          <w:szCs w:val="26"/>
        </w:rPr>
      </w:pPr>
      <w:r w:rsidRPr="00077067">
        <w:rPr>
          <w:sz w:val="26"/>
          <w:szCs w:val="26"/>
        </w:rPr>
        <w:t xml:space="preserve">Выполнение внеаудиторной самостоятельной работы </w:t>
      </w:r>
      <w:r w:rsidRPr="00077067">
        <w:rPr>
          <w:color w:val="000000"/>
          <w:sz w:val="26"/>
          <w:szCs w:val="26"/>
        </w:rPr>
        <w:t>обеспечивает достижение студентами следующих результатов:</w:t>
      </w:r>
    </w:p>
    <w:p w:rsidR="00F073EF" w:rsidRPr="00627B66" w:rsidRDefault="00F073EF" w:rsidP="00627B66">
      <w:pPr>
        <w:numPr>
          <w:ilvl w:val="0"/>
          <w:numId w:val="1"/>
        </w:numPr>
        <w:spacing w:after="0" w:line="240" w:lineRule="auto"/>
        <w:ind w:left="0" w:firstLine="709"/>
        <w:contextualSpacing/>
        <w:jc w:val="both"/>
        <w:rPr>
          <w:rFonts w:ascii="Times New Roman" w:hAnsi="Times New Roman"/>
          <w:b/>
          <w:sz w:val="26"/>
          <w:szCs w:val="26"/>
        </w:rPr>
      </w:pPr>
      <w:r w:rsidRPr="00627B66">
        <w:rPr>
          <w:rFonts w:ascii="Times New Roman" w:eastAsia="Times New Roman" w:hAnsi="Times New Roman"/>
          <w:b/>
          <w:bCs/>
          <w:color w:val="000000"/>
          <w:sz w:val="26"/>
          <w:szCs w:val="26"/>
          <w:lang w:eastAsia="ru-RU"/>
        </w:rPr>
        <w:t>личностных:</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Л1</w:t>
      </w:r>
      <w:r w:rsidRPr="00627B66">
        <w:rPr>
          <w:rFonts w:ascii="Times New Roman" w:eastAsia="Times New Roman" w:hAnsi="Times New Roman"/>
          <w:color w:val="000000"/>
          <w:sz w:val="26"/>
          <w:szCs w:val="26"/>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proofErr w:type="gramStart"/>
      <w:r w:rsidRPr="00627B66">
        <w:rPr>
          <w:rFonts w:ascii="Times New Roman" w:eastAsia="Times New Roman" w:hAnsi="Times New Roman"/>
          <w:color w:val="000000"/>
          <w:sz w:val="26"/>
          <w:szCs w:val="26"/>
          <w:lang w:eastAsia="ru-RU"/>
        </w:rPr>
        <w:t>протяжении</w:t>
      </w:r>
      <w:proofErr w:type="gramEnd"/>
      <w:r w:rsidRPr="00627B66">
        <w:rPr>
          <w:rFonts w:ascii="Times New Roman" w:eastAsia="Times New Roman" w:hAnsi="Times New Roman"/>
          <w:color w:val="000000"/>
          <w:sz w:val="26"/>
          <w:szCs w:val="26"/>
          <w:lang w:eastAsia="ru-RU"/>
        </w:rPr>
        <w:t xml:space="preserve"> веков, осознание связи языка и истории, культуры русского 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других народов;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Л2.</w:t>
      </w:r>
      <w:r w:rsidRPr="00627B66">
        <w:rPr>
          <w:rFonts w:ascii="Times New Roman" w:eastAsia="Times New Roman" w:hAnsi="Times New Roman"/>
          <w:color w:val="000000"/>
          <w:sz w:val="26"/>
          <w:szCs w:val="26"/>
          <w:lang w:eastAsia="ru-RU"/>
        </w:rPr>
        <w:t> понимание роли родного языка как основы успешной социализации личности;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Л3.</w:t>
      </w:r>
      <w:r w:rsidRPr="00627B66">
        <w:rPr>
          <w:rFonts w:ascii="Times New Roman" w:eastAsia="Times New Roman" w:hAnsi="Times New Roman"/>
          <w:color w:val="000000"/>
          <w:sz w:val="26"/>
          <w:szCs w:val="26"/>
          <w:lang w:eastAsia="ru-RU"/>
        </w:rPr>
        <w:t> осознание эстетической ценности, потребности сохранить чистоту русского языка как явления национальной культуры;</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Л4.</w:t>
      </w:r>
      <w:r w:rsidRPr="00627B66">
        <w:rPr>
          <w:rFonts w:ascii="Times New Roman" w:eastAsia="Times New Roman" w:hAnsi="Times New Roman"/>
          <w:color w:val="000000"/>
          <w:sz w:val="26"/>
          <w:szCs w:val="26"/>
          <w:lang w:eastAsia="ru-RU"/>
        </w:rPr>
        <w:t>  формирование мировоззрения, соответствующего современному уровню развития науки и общественной практики, основанного на диалоге культур, а</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proofErr w:type="gramStart"/>
      <w:r w:rsidRPr="00627B66">
        <w:rPr>
          <w:rFonts w:ascii="Times New Roman" w:eastAsia="Times New Roman" w:hAnsi="Times New Roman"/>
          <w:color w:val="000000"/>
          <w:sz w:val="26"/>
          <w:szCs w:val="26"/>
          <w:lang w:eastAsia="ru-RU"/>
        </w:rPr>
        <w:t>также</w:t>
      </w:r>
      <w:proofErr w:type="gramEnd"/>
      <w:r w:rsidRPr="00627B66">
        <w:rPr>
          <w:rFonts w:ascii="Times New Roman" w:eastAsia="Times New Roman" w:hAnsi="Times New Roman"/>
          <w:color w:val="000000"/>
          <w:sz w:val="26"/>
          <w:szCs w:val="26"/>
          <w:lang w:eastAsia="ru-RU"/>
        </w:rPr>
        <w:t xml:space="preserve"> различных форм общественного сознания, осознание своего места 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proofErr w:type="gramStart"/>
      <w:r w:rsidRPr="00627B66">
        <w:rPr>
          <w:rFonts w:ascii="Times New Roman" w:eastAsia="Times New Roman" w:hAnsi="Times New Roman"/>
          <w:color w:val="000000"/>
          <w:sz w:val="26"/>
          <w:szCs w:val="26"/>
          <w:lang w:eastAsia="ru-RU"/>
        </w:rPr>
        <w:t>поликультурном</w:t>
      </w:r>
      <w:proofErr w:type="gramEnd"/>
      <w:r w:rsidRPr="00627B66">
        <w:rPr>
          <w:rFonts w:ascii="Times New Roman" w:eastAsia="Times New Roman" w:hAnsi="Times New Roman"/>
          <w:color w:val="000000"/>
          <w:sz w:val="26"/>
          <w:szCs w:val="26"/>
          <w:lang w:eastAsia="ru-RU"/>
        </w:rPr>
        <w:t xml:space="preserve"> мире;</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Л5.</w:t>
      </w:r>
      <w:r w:rsidRPr="00627B66">
        <w:rPr>
          <w:rFonts w:ascii="Times New Roman" w:eastAsia="Times New Roman" w:hAnsi="Times New Roman"/>
          <w:color w:val="000000"/>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Л6.</w:t>
      </w:r>
      <w:r w:rsidRPr="00627B66">
        <w:rPr>
          <w:rFonts w:ascii="Times New Roman" w:eastAsia="Times New Roman" w:hAnsi="Times New Roman"/>
          <w:color w:val="000000"/>
          <w:sz w:val="26"/>
          <w:szCs w:val="26"/>
          <w:lang w:eastAsia="ru-RU"/>
        </w:rPr>
        <w:t> готовность и способность к самостоятельной, творческой и ответственной деятельности;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Л7.</w:t>
      </w:r>
      <w:r w:rsidRPr="00627B66">
        <w:rPr>
          <w:rFonts w:ascii="Times New Roman" w:eastAsia="Times New Roman" w:hAnsi="Times New Roman"/>
          <w:color w:val="000000"/>
          <w:sz w:val="26"/>
          <w:szCs w:val="26"/>
          <w:lang w:eastAsia="ru-RU"/>
        </w:rPr>
        <w:t> способность к самооценке на основе наблюдения за собственной речью, потребность речевого самосовершенствования;</w:t>
      </w:r>
    </w:p>
    <w:p w:rsidR="00F073EF" w:rsidRPr="00627B66" w:rsidRDefault="00F073EF" w:rsidP="00627B66">
      <w:pPr>
        <w:numPr>
          <w:ilvl w:val="0"/>
          <w:numId w:val="2"/>
        </w:numPr>
        <w:shd w:val="clear" w:color="auto" w:fill="FFFFFF"/>
        <w:spacing w:after="0" w:line="240" w:lineRule="auto"/>
        <w:ind w:left="0" w:firstLine="709"/>
        <w:contextualSpacing/>
        <w:jc w:val="both"/>
        <w:rPr>
          <w:rFonts w:ascii="Times New Roman" w:eastAsia="Times New Roman" w:hAnsi="Times New Roman"/>
          <w:b/>
          <w:bCs/>
          <w:color w:val="000000"/>
          <w:sz w:val="26"/>
          <w:szCs w:val="26"/>
          <w:lang w:eastAsia="ru-RU"/>
        </w:rPr>
      </w:pPr>
      <w:proofErr w:type="spellStart"/>
      <w:r w:rsidRPr="00627B66">
        <w:rPr>
          <w:rFonts w:ascii="Times New Roman" w:eastAsia="Times New Roman" w:hAnsi="Times New Roman"/>
          <w:b/>
          <w:bCs/>
          <w:color w:val="000000"/>
          <w:sz w:val="26"/>
          <w:szCs w:val="26"/>
          <w:lang w:eastAsia="ru-RU"/>
        </w:rPr>
        <w:t>метапредметных</w:t>
      </w:r>
      <w:proofErr w:type="spellEnd"/>
      <w:r w:rsidRPr="00627B66">
        <w:rPr>
          <w:rFonts w:ascii="Times New Roman" w:eastAsia="Times New Roman" w:hAnsi="Times New Roman"/>
          <w:b/>
          <w:bCs/>
          <w:color w:val="000000"/>
          <w:sz w:val="26"/>
          <w:szCs w:val="26"/>
          <w:lang w:eastAsia="ru-RU"/>
        </w:rPr>
        <w:t>:</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М1.</w:t>
      </w:r>
      <w:r w:rsidRPr="00627B66">
        <w:rPr>
          <w:rFonts w:ascii="Times New Roman" w:eastAsia="Times New Roman" w:hAnsi="Times New Roman"/>
          <w:color w:val="000000"/>
          <w:sz w:val="26"/>
          <w:szCs w:val="26"/>
          <w:lang w:eastAsia="ru-RU"/>
        </w:rPr>
        <w:t xml:space="preserve">владение всеми видами речевой деятельности: </w:t>
      </w:r>
      <w:proofErr w:type="spellStart"/>
      <w:r w:rsidRPr="00627B66">
        <w:rPr>
          <w:rFonts w:ascii="Times New Roman" w:eastAsia="Times New Roman" w:hAnsi="Times New Roman"/>
          <w:color w:val="000000"/>
          <w:sz w:val="26"/>
          <w:szCs w:val="26"/>
          <w:lang w:eastAsia="ru-RU"/>
        </w:rPr>
        <w:t>аудированием</w:t>
      </w:r>
      <w:proofErr w:type="spellEnd"/>
      <w:r w:rsidRPr="00627B66">
        <w:rPr>
          <w:rFonts w:ascii="Times New Roman" w:eastAsia="Times New Roman" w:hAnsi="Times New Roman"/>
          <w:color w:val="000000"/>
          <w:sz w:val="26"/>
          <w:szCs w:val="26"/>
          <w:lang w:eastAsia="ru-RU"/>
        </w:rPr>
        <w:t>, чтением (пониманием), говорением, письмом;</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М2.</w:t>
      </w:r>
      <w:r w:rsidRPr="00627B66">
        <w:rPr>
          <w:rFonts w:ascii="Times New Roman" w:eastAsia="Times New Roman" w:hAnsi="Times New Roman"/>
          <w:color w:val="000000"/>
          <w:sz w:val="26"/>
          <w:szCs w:val="26"/>
          <w:lang w:eastAsia="ru-RU"/>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627B66">
        <w:rPr>
          <w:rFonts w:ascii="Times New Roman" w:eastAsia="Times New Roman" w:hAnsi="Times New Roman"/>
          <w:color w:val="000000"/>
          <w:sz w:val="26"/>
          <w:szCs w:val="26"/>
          <w:lang w:eastAsia="ru-RU"/>
        </w:rPr>
        <w:t>межпредметном</w:t>
      </w:r>
      <w:proofErr w:type="spellEnd"/>
      <w:r w:rsidRPr="00627B66">
        <w:rPr>
          <w:rFonts w:ascii="Times New Roman" w:eastAsia="Times New Roman" w:hAnsi="Times New Roman"/>
          <w:color w:val="000000"/>
          <w:sz w:val="26"/>
          <w:szCs w:val="26"/>
          <w:lang w:eastAsia="ru-RU"/>
        </w:rPr>
        <w:t xml:space="preserve"> уровне;</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М3</w:t>
      </w:r>
      <w:r w:rsidRPr="00627B66">
        <w:rPr>
          <w:rFonts w:ascii="Times New Roman" w:eastAsia="Times New Roman" w:hAnsi="Times New Roman"/>
          <w:color w:val="000000"/>
          <w:sz w:val="26"/>
          <w:szCs w:val="26"/>
          <w:lang w:eastAsia="ru-RU"/>
        </w:rPr>
        <w:t>.применение навыков сотрудничества со сверстниками, детьми младшего</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деятельности;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М4</w:t>
      </w:r>
      <w:r w:rsidRPr="00627B66">
        <w:rPr>
          <w:rFonts w:ascii="Times New Roman" w:eastAsia="Times New Roman" w:hAnsi="Times New Roman"/>
          <w:color w:val="000000"/>
          <w:sz w:val="26"/>
          <w:szCs w:val="26"/>
          <w:lang w:eastAsia="ru-RU"/>
        </w:rPr>
        <w:t>.овладение нормами речевого поведения в различных ситуациях межличностного и межкультурного общения;</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М5.</w:t>
      </w:r>
      <w:r w:rsidRPr="00627B66">
        <w:rPr>
          <w:rFonts w:ascii="Times New Roman" w:eastAsia="Times New Roman" w:hAnsi="Times New Roman"/>
          <w:color w:val="000000"/>
          <w:sz w:val="26"/>
          <w:szCs w:val="26"/>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М6.</w:t>
      </w:r>
      <w:r w:rsidRPr="00627B66">
        <w:rPr>
          <w:rFonts w:ascii="Times New Roman" w:eastAsia="Times New Roman" w:hAnsi="Times New Roman"/>
          <w:color w:val="000000"/>
          <w:sz w:val="26"/>
          <w:szCs w:val="26"/>
          <w:lang w:eastAsia="ru-RU"/>
        </w:rPr>
        <w:t> умение извлекать необходимую информацию из различных источников: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lastRenderedPageBreak/>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F073EF" w:rsidRPr="00627B66" w:rsidRDefault="00F073EF" w:rsidP="00627B66">
      <w:pPr>
        <w:numPr>
          <w:ilvl w:val="0"/>
          <w:numId w:val="2"/>
        </w:numPr>
        <w:shd w:val="clear" w:color="auto" w:fill="FFFFFF"/>
        <w:spacing w:after="0" w:line="240" w:lineRule="auto"/>
        <w:ind w:left="0" w:firstLine="709"/>
        <w:contextualSpacing/>
        <w:jc w:val="both"/>
        <w:rPr>
          <w:rFonts w:ascii="Times New Roman" w:eastAsia="Times New Roman" w:hAnsi="Times New Roman"/>
          <w:color w:val="000000"/>
          <w:sz w:val="26"/>
          <w:szCs w:val="26"/>
          <w:lang w:eastAsia="ru-RU"/>
        </w:rPr>
      </w:pPr>
      <w:r w:rsidRPr="00627B66">
        <w:rPr>
          <w:rFonts w:ascii="Times New Roman" w:eastAsia="Times New Roman" w:hAnsi="Times New Roman"/>
          <w:b/>
          <w:bCs/>
          <w:color w:val="000000"/>
          <w:sz w:val="26"/>
          <w:szCs w:val="26"/>
          <w:lang w:eastAsia="ru-RU"/>
        </w:rPr>
        <w:t>предметных:</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П1.</w:t>
      </w:r>
      <w:r w:rsidRPr="00627B66">
        <w:rPr>
          <w:rFonts w:ascii="Times New Roman" w:eastAsia="Times New Roman" w:hAnsi="Times New Roman"/>
          <w:color w:val="000000"/>
          <w:sz w:val="26"/>
          <w:szCs w:val="26"/>
          <w:lang w:eastAsia="ru-RU"/>
        </w:rPr>
        <w:t>сформированность понятий о нормах русского литературного языка и применение знаний о них в речевой практике;</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П2.</w:t>
      </w:r>
      <w:r w:rsidRPr="00627B66">
        <w:rPr>
          <w:rFonts w:ascii="Times New Roman" w:eastAsia="Times New Roman" w:hAnsi="Times New Roman"/>
          <w:color w:val="000000"/>
          <w:sz w:val="26"/>
          <w:szCs w:val="26"/>
          <w:lang w:eastAsia="ru-RU"/>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П3.</w:t>
      </w:r>
      <w:r w:rsidRPr="00627B66">
        <w:rPr>
          <w:rFonts w:ascii="Times New Roman" w:eastAsia="Times New Roman" w:hAnsi="Times New Roman"/>
          <w:color w:val="000000"/>
          <w:sz w:val="26"/>
          <w:szCs w:val="26"/>
          <w:lang w:eastAsia="ru-RU"/>
        </w:rPr>
        <w:t>владение навыками самоанализа и самооценки на основе наблюдений за</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собственной речью;</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П4.</w:t>
      </w:r>
      <w:r w:rsidRPr="00627B66">
        <w:rPr>
          <w:rFonts w:ascii="Times New Roman" w:eastAsia="Times New Roman" w:hAnsi="Times New Roman"/>
          <w:color w:val="000000"/>
          <w:sz w:val="26"/>
          <w:szCs w:val="26"/>
          <w:lang w:eastAsia="ru-RU"/>
        </w:rPr>
        <w:t> владение умением анализировать текст с точки зрения наличия в нем явной и скрытой, основной и второстепенной информации;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П5.</w:t>
      </w:r>
      <w:r w:rsidRPr="00627B66">
        <w:rPr>
          <w:rFonts w:ascii="Times New Roman" w:eastAsia="Times New Roman" w:hAnsi="Times New Roman"/>
          <w:color w:val="000000"/>
          <w:sz w:val="26"/>
          <w:szCs w:val="26"/>
          <w:lang w:eastAsia="ru-RU"/>
        </w:rPr>
        <w:t> владение умением представлять тексты в виде тезисов, конспектов, аннотаций, рефератов, сочинений различных жанров;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П6.</w:t>
      </w:r>
      <w:r w:rsidRPr="00627B66">
        <w:rPr>
          <w:rFonts w:ascii="Times New Roman" w:eastAsia="Times New Roman" w:hAnsi="Times New Roman"/>
          <w:color w:val="000000"/>
          <w:sz w:val="26"/>
          <w:szCs w:val="26"/>
          <w:lang w:eastAsia="ru-RU"/>
        </w:rPr>
        <w:t> </w:t>
      </w:r>
      <w:proofErr w:type="spellStart"/>
      <w:r w:rsidRPr="00627B66">
        <w:rPr>
          <w:rFonts w:ascii="Times New Roman" w:eastAsia="Times New Roman" w:hAnsi="Times New Roman"/>
          <w:color w:val="000000"/>
          <w:sz w:val="26"/>
          <w:szCs w:val="26"/>
          <w:lang w:eastAsia="ru-RU"/>
        </w:rPr>
        <w:t>сформированность</w:t>
      </w:r>
      <w:proofErr w:type="spellEnd"/>
      <w:r w:rsidRPr="00627B66">
        <w:rPr>
          <w:rFonts w:ascii="Times New Roman" w:eastAsia="Times New Roman" w:hAnsi="Times New Roman"/>
          <w:color w:val="000000"/>
          <w:sz w:val="26"/>
          <w:szCs w:val="26"/>
          <w:lang w:eastAsia="ru-RU"/>
        </w:rPr>
        <w:t xml:space="preserve"> представлений об изобразительно-выразительных возможностях русского языка;</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П7. </w:t>
      </w:r>
      <w:proofErr w:type="spellStart"/>
      <w:r w:rsidRPr="00627B66">
        <w:rPr>
          <w:rFonts w:ascii="Times New Roman" w:eastAsia="Times New Roman" w:hAnsi="Times New Roman"/>
          <w:color w:val="000000"/>
          <w:sz w:val="26"/>
          <w:szCs w:val="26"/>
          <w:lang w:eastAsia="ru-RU"/>
        </w:rPr>
        <w:t>сформированность</w:t>
      </w:r>
      <w:proofErr w:type="spellEnd"/>
      <w:r w:rsidRPr="00627B66">
        <w:rPr>
          <w:rFonts w:ascii="Times New Roman" w:eastAsia="Times New Roman" w:hAnsi="Times New Roman"/>
          <w:color w:val="000000"/>
          <w:sz w:val="26"/>
          <w:szCs w:val="26"/>
          <w:lang w:eastAsia="ru-RU"/>
        </w:rPr>
        <w:t xml:space="preserve"> умений учитывать исторический, историко-культурный контекст и контекст творчества писателя в процессе анализа текста.</w:t>
      </w:r>
    </w:p>
    <w:p w:rsidR="00077067" w:rsidRPr="006F136B" w:rsidRDefault="00077067" w:rsidP="00077067">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w:t>
      </w:r>
      <w:proofErr w:type="gramStart"/>
      <w:r w:rsidRPr="006F136B">
        <w:rPr>
          <w:rFonts w:ascii="Times New Roman" w:hAnsi="Times New Roman"/>
          <w:sz w:val="26"/>
          <w:szCs w:val="26"/>
        </w:rPr>
        <w:t>способствует  овладению</w:t>
      </w:r>
      <w:proofErr w:type="gramEnd"/>
      <w:r w:rsidRPr="006F136B">
        <w:rPr>
          <w:rFonts w:ascii="Times New Roman" w:hAnsi="Times New Roman"/>
          <w:sz w:val="26"/>
          <w:szCs w:val="26"/>
        </w:rPr>
        <w:t xml:space="preserve"> следующими </w:t>
      </w:r>
      <w:r w:rsidRPr="006F136B">
        <w:rPr>
          <w:rFonts w:ascii="Times New Roman" w:hAnsi="Times New Roman"/>
          <w:bCs/>
          <w:iCs/>
          <w:sz w:val="26"/>
          <w:szCs w:val="26"/>
        </w:rPr>
        <w:t xml:space="preserve">общими компетенциями, </w:t>
      </w:r>
      <w:r w:rsidRPr="006F136B">
        <w:rPr>
          <w:rFonts w:ascii="Times New Roman" w:eastAsia="Times New Roman" w:hAnsi="Times New Roman"/>
          <w:sz w:val="26"/>
          <w:szCs w:val="26"/>
        </w:rPr>
        <w:t>личностными результатами в соответствии с рабочей программой воспитания:</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1</w:t>
      </w:r>
      <w:r w:rsidRPr="00627B66">
        <w:rPr>
          <w:rFonts w:ascii="Times New Roman" w:hAnsi="Times New Roman"/>
          <w:bCs/>
          <w:iCs/>
          <w:sz w:val="26"/>
          <w:szCs w:val="26"/>
        </w:rPr>
        <w:t>. Понимать сущность и социальную значимость своей будущей профессии, проявлять к ней устойчивый интерес.</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2.</w:t>
      </w:r>
      <w:r w:rsidRPr="00627B66">
        <w:rPr>
          <w:rFonts w:ascii="Times New Roman" w:hAnsi="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3</w:t>
      </w:r>
      <w:r w:rsidRPr="00627B66">
        <w:rPr>
          <w:rFonts w:ascii="Times New Roman" w:hAnsi="Times New Roman"/>
          <w:bCs/>
          <w:iCs/>
          <w:sz w:val="26"/>
          <w:szCs w:val="26"/>
        </w:rPr>
        <w:t>. Принимать решения в стандартных и нестандартных ситуациях и нести за них ответственность.</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4.</w:t>
      </w:r>
      <w:r w:rsidRPr="00627B66">
        <w:rPr>
          <w:rFonts w:ascii="Times New Roman" w:hAnsi="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5.</w:t>
      </w:r>
      <w:r w:rsidRPr="00627B66">
        <w:rPr>
          <w:rFonts w:ascii="Times New Roman" w:hAnsi="Times New Roman"/>
          <w:bCs/>
          <w:iCs/>
          <w:sz w:val="26"/>
          <w:szCs w:val="26"/>
        </w:rPr>
        <w:t xml:space="preserve"> Использовать информационно-коммуникационные технологии в профессиональной деятельности.</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6.</w:t>
      </w:r>
      <w:r w:rsidRPr="00627B66">
        <w:rPr>
          <w:rFonts w:ascii="Times New Roman" w:hAnsi="Times New Roman"/>
          <w:bCs/>
          <w:iCs/>
          <w:sz w:val="26"/>
          <w:szCs w:val="26"/>
        </w:rPr>
        <w:t xml:space="preserve"> Работать в коллективе и команде, эффективно общаться с коллегами, руководством, потребителями.</w:t>
      </w:r>
    </w:p>
    <w:p w:rsidR="00077067" w:rsidRPr="00A355E8" w:rsidRDefault="00077067" w:rsidP="00077067">
      <w:pPr>
        <w:spacing w:after="0" w:line="240" w:lineRule="auto"/>
        <w:jc w:val="both"/>
        <w:rPr>
          <w:rFonts w:ascii="Times New Roman" w:hAnsi="Times New Roman"/>
          <w:sz w:val="26"/>
          <w:szCs w:val="26"/>
        </w:rPr>
      </w:pPr>
      <w:r w:rsidRPr="00A355E8">
        <w:rPr>
          <w:rFonts w:ascii="Times New Roman" w:hAnsi="Times New Roman"/>
          <w:b/>
          <w:bCs/>
          <w:iCs/>
          <w:sz w:val="26"/>
          <w:szCs w:val="26"/>
        </w:rPr>
        <w:t xml:space="preserve">ЛР 3 </w:t>
      </w:r>
      <w:r w:rsidRPr="00A355E8">
        <w:rPr>
          <w:rFonts w:ascii="Times New Roman" w:hAnsi="Times New Roman"/>
          <w:sz w:val="26"/>
          <w:szCs w:val="26"/>
        </w:rPr>
        <w:t>Осознающий значимость системного познания мира, критического осмысления накопленного опыта.</w:t>
      </w:r>
    </w:p>
    <w:p w:rsidR="00077067" w:rsidRPr="00A355E8" w:rsidRDefault="00077067" w:rsidP="00077067">
      <w:pPr>
        <w:spacing w:after="0" w:line="240" w:lineRule="auto"/>
        <w:jc w:val="both"/>
        <w:rPr>
          <w:rFonts w:ascii="Times New Roman" w:hAnsi="Times New Roman"/>
          <w:sz w:val="26"/>
          <w:szCs w:val="26"/>
        </w:rPr>
      </w:pPr>
      <w:r w:rsidRPr="00A355E8">
        <w:rPr>
          <w:rFonts w:ascii="Times New Roman" w:hAnsi="Times New Roman"/>
          <w:b/>
          <w:bCs/>
          <w:iCs/>
          <w:sz w:val="26"/>
          <w:szCs w:val="26"/>
        </w:rPr>
        <w:t xml:space="preserve">ЛР 10 </w:t>
      </w:r>
      <w:r w:rsidRPr="00A355E8">
        <w:rPr>
          <w:rFonts w:ascii="Times New Roman" w:hAnsi="Times New Roman"/>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77067" w:rsidRPr="00A355E8" w:rsidRDefault="00077067" w:rsidP="00077067">
      <w:pPr>
        <w:spacing w:after="0" w:line="240" w:lineRule="auto"/>
        <w:jc w:val="both"/>
        <w:rPr>
          <w:rFonts w:ascii="Times New Roman" w:hAnsi="Times New Roman"/>
          <w:sz w:val="26"/>
          <w:szCs w:val="26"/>
        </w:rPr>
      </w:pPr>
      <w:r w:rsidRPr="00A355E8">
        <w:rPr>
          <w:rFonts w:ascii="Times New Roman" w:hAnsi="Times New Roman"/>
          <w:b/>
          <w:bCs/>
          <w:iCs/>
          <w:sz w:val="26"/>
          <w:szCs w:val="26"/>
        </w:rPr>
        <w:t>ЛР 11</w:t>
      </w:r>
      <w:r>
        <w:rPr>
          <w:rFonts w:ascii="Times New Roman" w:hAnsi="Times New Roman"/>
          <w:b/>
          <w:bCs/>
          <w:iCs/>
          <w:sz w:val="26"/>
          <w:szCs w:val="26"/>
        </w:rPr>
        <w:t xml:space="preserve"> </w:t>
      </w:r>
      <w:proofErr w:type="spellStart"/>
      <w:r w:rsidRPr="00A355E8">
        <w:rPr>
          <w:rFonts w:ascii="Times New Roman" w:hAnsi="Times New Roman"/>
          <w:sz w:val="26"/>
          <w:szCs w:val="26"/>
        </w:rPr>
        <w:t>Проявляющийи</w:t>
      </w:r>
      <w:proofErr w:type="spellEnd"/>
      <w:r w:rsidRPr="00A355E8">
        <w:rPr>
          <w:rFonts w:ascii="Times New Roman" w:hAnsi="Times New Roman"/>
          <w:sz w:val="26"/>
          <w:szCs w:val="26"/>
        </w:rPr>
        <w:t xml:space="preserve">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627B66" w:rsidRDefault="00627B66" w:rsidP="00627B66">
      <w:pPr>
        <w:spacing w:after="0" w:line="240" w:lineRule="auto"/>
        <w:ind w:firstLine="709"/>
        <w:jc w:val="center"/>
        <w:rPr>
          <w:rFonts w:ascii="Times New Roman" w:hAnsi="Times New Roman"/>
          <w:b/>
          <w:sz w:val="26"/>
          <w:szCs w:val="26"/>
        </w:rPr>
      </w:pPr>
    </w:p>
    <w:p w:rsidR="00F073EF" w:rsidRPr="00627B66" w:rsidRDefault="00F073EF" w:rsidP="00627B66">
      <w:pPr>
        <w:spacing w:after="0" w:line="240" w:lineRule="auto"/>
        <w:ind w:firstLine="709"/>
        <w:jc w:val="center"/>
        <w:rPr>
          <w:rFonts w:ascii="Times New Roman" w:hAnsi="Times New Roman"/>
          <w:b/>
          <w:bCs/>
          <w:sz w:val="26"/>
          <w:szCs w:val="26"/>
        </w:rPr>
      </w:pPr>
      <w:r w:rsidRPr="00627B66">
        <w:rPr>
          <w:rFonts w:ascii="Times New Roman" w:hAnsi="Times New Roman"/>
          <w:b/>
          <w:sz w:val="26"/>
          <w:szCs w:val="26"/>
        </w:rPr>
        <w:t xml:space="preserve">2. Планирование </w:t>
      </w:r>
      <w:r w:rsidRPr="00627B66">
        <w:rPr>
          <w:rFonts w:ascii="Times New Roman" w:hAnsi="Times New Roman"/>
          <w:b/>
          <w:bCs/>
          <w:sz w:val="26"/>
          <w:szCs w:val="26"/>
        </w:rPr>
        <w:t>внеаудиторной самостоятельной работы</w:t>
      </w:r>
    </w:p>
    <w:tbl>
      <w:tblPr>
        <w:tblStyle w:val="ab"/>
        <w:tblW w:w="10774" w:type="dxa"/>
        <w:tblInd w:w="-459" w:type="dxa"/>
        <w:tblLayout w:type="fixed"/>
        <w:tblLook w:val="04A0" w:firstRow="1" w:lastRow="0" w:firstColumn="1" w:lastColumn="0" w:noHBand="0" w:noVBand="1"/>
      </w:tblPr>
      <w:tblGrid>
        <w:gridCol w:w="1985"/>
        <w:gridCol w:w="5673"/>
        <w:gridCol w:w="1277"/>
        <w:gridCol w:w="1839"/>
      </w:tblGrid>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jc w:val="center"/>
              <w:rPr>
                <w:rFonts w:ascii="Times New Roman" w:hAnsi="Times New Roman"/>
                <w:b/>
                <w:sz w:val="24"/>
                <w:szCs w:val="24"/>
                <w:lang w:eastAsia="ru-RU"/>
              </w:rPr>
            </w:pPr>
            <w:r w:rsidRPr="00627B66">
              <w:rPr>
                <w:rFonts w:ascii="Times New Roman" w:hAnsi="Times New Roman"/>
                <w:b/>
                <w:sz w:val="24"/>
                <w:szCs w:val="24"/>
                <w:lang w:eastAsia="ru-RU"/>
              </w:rPr>
              <w:t xml:space="preserve">Наименование </w:t>
            </w:r>
            <w:r w:rsidRPr="00627B66">
              <w:rPr>
                <w:rFonts w:ascii="Times New Roman" w:hAnsi="Times New Roman"/>
                <w:b/>
                <w:sz w:val="24"/>
                <w:szCs w:val="24"/>
                <w:lang w:eastAsia="ru-RU"/>
              </w:rPr>
              <w:lastRenderedPageBreak/>
              <w:t>раздела, темы</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jc w:val="center"/>
              <w:rPr>
                <w:rFonts w:ascii="Times New Roman" w:hAnsi="Times New Roman"/>
                <w:b/>
                <w:sz w:val="24"/>
                <w:szCs w:val="24"/>
                <w:lang w:eastAsia="ru-RU"/>
              </w:rPr>
            </w:pPr>
            <w:r w:rsidRPr="00627B66">
              <w:rPr>
                <w:rFonts w:ascii="Times New Roman" w:hAnsi="Times New Roman"/>
                <w:b/>
                <w:sz w:val="24"/>
                <w:szCs w:val="24"/>
                <w:lang w:eastAsia="ru-RU"/>
              </w:rPr>
              <w:lastRenderedPageBreak/>
              <w:t xml:space="preserve">Название внеаудиторной самостоятельной </w:t>
            </w:r>
            <w:r w:rsidRPr="00627B66">
              <w:rPr>
                <w:rFonts w:ascii="Times New Roman" w:hAnsi="Times New Roman"/>
                <w:b/>
                <w:sz w:val="24"/>
                <w:szCs w:val="24"/>
                <w:lang w:eastAsia="ru-RU"/>
              </w:rPr>
              <w:lastRenderedPageBreak/>
              <w:t>работы</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jc w:val="center"/>
              <w:rPr>
                <w:rFonts w:ascii="Times New Roman" w:hAnsi="Times New Roman"/>
                <w:b/>
                <w:sz w:val="24"/>
                <w:szCs w:val="24"/>
                <w:lang w:eastAsia="ru-RU"/>
              </w:rPr>
            </w:pPr>
            <w:r w:rsidRPr="00627B66">
              <w:rPr>
                <w:rFonts w:ascii="Times New Roman" w:hAnsi="Times New Roman"/>
                <w:b/>
                <w:sz w:val="24"/>
                <w:szCs w:val="24"/>
                <w:lang w:eastAsia="ru-RU"/>
              </w:rPr>
              <w:lastRenderedPageBreak/>
              <w:t>Количест</w:t>
            </w:r>
            <w:r w:rsidRPr="00627B66">
              <w:rPr>
                <w:rFonts w:ascii="Times New Roman" w:hAnsi="Times New Roman"/>
                <w:b/>
                <w:sz w:val="24"/>
                <w:szCs w:val="24"/>
                <w:lang w:eastAsia="ru-RU"/>
              </w:rPr>
              <w:lastRenderedPageBreak/>
              <w:t>во часов</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jc w:val="center"/>
              <w:rPr>
                <w:rFonts w:ascii="Times New Roman" w:hAnsi="Times New Roman"/>
                <w:b/>
                <w:sz w:val="24"/>
                <w:szCs w:val="24"/>
                <w:lang w:eastAsia="ru-RU"/>
              </w:rPr>
            </w:pPr>
            <w:r w:rsidRPr="00627B66">
              <w:rPr>
                <w:rFonts w:ascii="Times New Roman" w:hAnsi="Times New Roman"/>
                <w:b/>
                <w:sz w:val="24"/>
                <w:szCs w:val="24"/>
                <w:lang w:eastAsia="ru-RU"/>
              </w:rPr>
              <w:lastRenderedPageBreak/>
              <w:t xml:space="preserve">Форма </w:t>
            </w:r>
            <w:r w:rsidRPr="00627B66">
              <w:rPr>
                <w:rFonts w:ascii="Times New Roman" w:hAnsi="Times New Roman"/>
                <w:b/>
                <w:sz w:val="24"/>
                <w:szCs w:val="24"/>
                <w:lang w:eastAsia="ru-RU"/>
              </w:rPr>
              <w:lastRenderedPageBreak/>
              <w:t>представления результата</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outlineLvl w:val="0"/>
              <w:rPr>
                <w:rFonts w:ascii="Times New Roman" w:hAnsi="Times New Roman"/>
                <w:sz w:val="24"/>
                <w:szCs w:val="24"/>
                <w:lang w:eastAsia="ru-RU"/>
              </w:rPr>
            </w:pPr>
            <w:r w:rsidRPr="00627B66">
              <w:rPr>
                <w:rFonts w:ascii="Times New Roman" w:hAnsi="Times New Roman"/>
                <w:b/>
                <w:sz w:val="24"/>
                <w:szCs w:val="24"/>
                <w:lang w:eastAsia="ru-RU"/>
              </w:rPr>
              <w:lastRenderedPageBreak/>
              <w:t>Введение</w:t>
            </w:r>
          </w:p>
          <w:p w:rsidR="00F073EF" w:rsidRPr="00627B66" w:rsidRDefault="00F073EF" w:rsidP="00627B66">
            <w:pPr>
              <w:outlineLvl w:val="0"/>
              <w:rPr>
                <w:rFonts w:ascii="Times New Roman" w:hAnsi="Times New Roman"/>
                <w:sz w:val="24"/>
                <w:szCs w:val="24"/>
                <w:lang w:eastAsia="ru-RU"/>
              </w:rPr>
            </w:pPr>
          </w:p>
        </w:tc>
        <w:tc>
          <w:tcPr>
            <w:tcW w:w="5673"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color w:val="000000"/>
                <w:sz w:val="24"/>
                <w:szCs w:val="24"/>
                <w:shd w:val="clear" w:color="auto" w:fill="FFFFFF"/>
                <w:lang w:eastAsia="ru-RU"/>
              </w:rPr>
            </w:pPr>
            <w:r w:rsidRPr="00627B66">
              <w:rPr>
                <w:rFonts w:ascii="Times New Roman" w:hAnsi="Times New Roman"/>
                <w:b/>
                <w:color w:val="000000"/>
                <w:sz w:val="24"/>
                <w:szCs w:val="24"/>
                <w:lang w:eastAsia="ru-RU"/>
              </w:rPr>
              <w:t>С Р №</w:t>
            </w:r>
            <w:proofErr w:type="gramStart"/>
            <w:r w:rsidRPr="00627B66">
              <w:rPr>
                <w:rFonts w:ascii="Times New Roman" w:hAnsi="Times New Roman"/>
                <w:b/>
                <w:color w:val="000000"/>
                <w:sz w:val="24"/>
                <w:szCs w:val="24"/>
                <w:lang w:eastAsia="ru-RU"/>
              </w:rPr>
              <w:t xml:space="preserve">1 </w:t>
            </w:r>
            <w:r w:rsidRPr="00627B66">
              <w:rPr>
                <w:rFonts w:ascii="Times New Roman" w:hAnsi="Times New Roman"/>
                <w:color w:val="000000"/>
                <w:sz w:val="24"/>
                <w:szCs w:val="24"/>
                <w:lang w:eastAsia="ru-RU"/>
              </w:rPr>
              <w:t xml:space="preserve"> –</w:t>
            </w:r>
            <w:proofErr w:type="gramEnd"/>
            <w:r w:rsidRPr="00627B66">
              <w:rPr>
                <w:rFonts w:ascii="Times New Roman" w:hAnsi="Times New Roman"/>
                <w:color w:val="000000"/>
                <w:sz w:val="24"/>
                <w:szCs w:val="24"/>
                <w:shd w:val="clear" w:color="auto" w:fill="FFFFFF"/>
                <w:lang w:eastAsia="ru-RU"/>
              </w:rPr>
              <w:t>Сообщение на тему: «Русский язык среди других языков мира».</w:t>
            </w:r>
          </w:p>
          <w:p w:rsidR="00F073EF" w:rsidRPr="00627B66" w:rsidRDefault="00F073EF" w:rsidP="00627B66">
            <w:pPr>
              <w:rPr>
                <w:rFonts w:ascii="Times New Roman" w:hAnsi="Times New Roman"/>
                <w:bCs/>
                <w:sz w:val="24"/>
                <w:szCs w:val="24"/>
                <w:lang w:eastAsia="ru-RU"/>
              </w:rPr>
            </w:pPr>
            <w:r w:rsidRPr="00627B66">
              <w:rPr>
                <w:rFonts w:ascii="Times New Roman" w:eastAsia="Times New Roman" w:hAnsi="Times New Roman"/>
                <w:b/>
                <w:color w:val="000000"/>
                <w:sz w:val="24"/>
                <w:szCs w:val="24"/>
                <w:lang w:eastAsia="ru-RU"/>
              </w:rPr>
              <w:t>С Р №</w:t>
            </w:r>
            <w:proofErr w:type="gramStart"/>
            <w:r w:rsidRPr="00627B66">
              <w:rPr>
                <w:rFonts w:ascii="Times New Roman" w:eastAsia="Times New Roman" w:hAnsi="Times New Roman"/>
                <w:b/>
                <w:color w:val="000000"/>
                <w:sz w:val="24"/>
                <w:szCs w:val="24"/>
                <w:lang w:eastAsia="ru-RU"/>
              </w:rPr>
              <w:t xml:space="preserve">2 </w:t>
            </w:r>
            <w:r w:rsidRPr="00627B66">
              <w:rPr>
                <w:rFonts w:ascii="Times New Roman" w:eastAsia="Times New Roman" w:hAnsi="Times New Roman"/>
                <w:color w:val="000000"/>
                <w:sz w:val="24"/>
                <w:szCs w:val="24"/>
                <w:lang w:eastAsia="ru-RU"/>
              </w:rPr>
              <w:t xml:space="preserve"> –</w:t>
            </w:r>
            <w:proofErr w:type="gramEnd"/>
            <w:r w:rsidRPr="00627B66">
              <w:rPr>
                <w:rFonts w:ascii="Times New Roman" w:eastAsia="Times New Roman" w:hAnsi="Times New Roman"/>
                <w:color w:val="000000"/>
                <w:sz w:val="24"/>
                <w:szCs w:val="24"/>
                <w:lang w:eastAsia="ru-RU"/>
              </w:rPr>
              <w:t xml:space="preserve"> Презентации на темы: «Молодежный сленг и жаргон», «Деятельность Ломоносова в развитии  и популяризации русского литературного языка».</w:t>
            </w:r>
          </w:p>
        </w:tc>
        <w:tc>
          <w:tcPr>
            <w:tcW w:w="1277"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p w:rsidR="00F073EF" w:rsidRPr="00627B66" w:rsidRDefault="00F073EF" w:rsidP="00627B66">
            <w:pPr>
              <w:jc w:val="center"/>
              <w:outlineLvl w:val="0"/>
              <w:rPr>
                <w:rFonts w:ascii="Times New Roman" w:hAnsi="Times New Roman"/>
                <w:bCs/>
                <w:sz w:val="24"/>
                <w:szCs w:val="24"/>
                <w:lang w:eastAsia="ru-RU"/>
              </w:rPr>
            </w:pPr>
          </w:p>
          <w:p w:rsidR="00F073EF" w:rsidRPr="00627B66" w:rsidRDefault="00F073EF" w:rsidP="00627B66">
            <w:pPr>
              <w:jc w:val="center"/>
              <w:outlineLvl w:val="0"/>
              <w:rPr>
                <w:rFonts w:ascii="Times New Roman" w:hAnsi="Times New Roman"/>
                <w:bCs/>
                <w:sz w:val="24"/>
                <w:szCs w:val="24"/>
                <w:lang w:eastAsia="ru-RU"/>
              </w:rPr>
            </w:pPr>
            <w:r w:rsidRPr="00627B66">
              <w:rPr>
                <w:rFonts w:ascii="Times New Roman" w:hAnsi="Times New Roman"/>
                <w:bCs/>
                <w:sz w:val="24"/>
                <w:szCs w:val="24"/>
                <w:lang w:eastAsia="ru-RU"/>
              </w:rPr>
              <w:t>3</w:t>
            </w:r>
          </w:p>
          <w:p w:rsidR="00F073EF" w:rsidRPr="00627B66" w:rsidRDefault="00F073EF" w:rsidP="00627B66">
            <w:pPr>
              <w:jc w:val="center"/>
              <w:outlineLvl w:val="0"/>
              <w:rPr>
                <w:rFonts w:ascii="Times New Roman" w:hAnsi="Times New Roman"/>
                <w:bCs/>
                <w:sz w:val="24"/>
                <w:szCs w:val="24"/>
                <w:lang w:eastAsia="ru-RU"/>
              </w:rPr>
            </w:pPr>
          </w:p>
          <w:p w:rsidR="00F073EF" w:rsidRPr="00627B66" w:rsidRDefault="00F073EF" w:rsidP="00627B66">
            <w:pPr>
              <w:jc w:val="center"/>
              <w:outlineLvl w:val="0"/>
              <w:rPr>
                <w:rFonts w:ascii="Times New Roman" w:hAnsi="Times New Roman"/>
                <w:bCs/>
                <w:sz w:val="24"/>
                <w:szCs w:val="24"/>
                <w:lang w:eastAsia="ru-RU"/>
              </w:rPr>
            </w:pPr>
          </w:p>
        </w:tc>
        <w:tc>
          <w:tcPr>
            <w:tcW w:w="1839"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autoSpaceDE w:val="0"/>
              <w:autoSpaceDN w:val="0"/>
              <w:adjustRightInd w:val="0"/>
              <w:rPr>
                <w:rFonts w:ascii="Times New Roman" w:hAnsi="Times New Roman"/>
                <w:sz w:val="24"/>
                <w:szCs w:val="24"/>
                <w:lang w:eastAsia="ru-RU"/>
              </w:rPr>
            </w:pPr>
            <w:r w:rsidRPr="00627B66">
              <w:rPr>
                <w:rFonts w:ascii="Times New Roman" w:hAnsi="Times New Roman"/>
                <w:color w:val="000000"/>
                <w:sz w:val="24"/>
                <w:szCs w:val="24"/>
                <w:shd w:val="clear" w:color="auto" w:fill="FFFFFF"/>
                <w:lang w:eastAsia="ru-RU"/>
              </w:rPr>
              <w:t>Сообщение</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eastAsia="Times New Roman" w:hAnsi="Times New Roman"/>
                <w:color w:val="000000"/>
                <w:sz w:val="24"/>
                <w:szCs w:val="24"/>
                <w:lang w:eastAsia="ru-RU"/>
              </w:rPr>
              <w:t>Презентации</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Cs/>
                <w:sz w:val="24"/>
                <w:szCs w:val="24"/>
                <w:lang w:eastAsia="ru-RU"/>
              </w:rPr>
            </w:pPr>
            <w:r w:rsidRPr="00627B66">
              <w:rPr>
                <w:rFonts w:ascii="Times New Roman" w:hAnsi="Times New Roman"/>
                <w:b/>
                <w:bCs/>
                <w:sz w:val="24"/>
                <w:szCs w:val="24"/>
                <w:lang w:eastAsia="ru-RU"/>
              </w:rPr>
              <w:t>Раздел 1. Лексика. Фразеология.</w:t>
            </w:r>
          </w:p>
        </w:tc>
        <w:tc>
          <w:tcPr>
            <w:tcW w:w="5673"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b/>
                <w:color w:val="000000"/>
                <w:sz w:val="24"/>
                <w:szCs w:val="24"/>
                <w:lang w:eastAsia="ru-RU"/>
              </w:rPr>
            </w:pPr>
            <w:r w:rsidRPr="00627B66">
              <w:rPr>
                <w:rFonts w:ascii="Times New Roman" w:eastAsia="Times New Roman" w:hAnsi="Times New Roman"/>
                <w:b/>
                <w:sz w:val="24"/>
                <w:szCs w:val="24"/>
                <w:lang w:eastAsia="ar-SA"/>
              </w:rPr>
              <w:t xml:space="preserve">СР №3 </w:t>
            </w:r>
            <w:r w:rsidRPr="00627B66">
              <w:rPr>
                <w:rFonts w:ascii="Times New Roman" w:eastAsia="Times New Roman" w:hAnsi="Times New Roman"/>
                <w:sz w:val="24"/>
                <w:szCs w:val="24"/>
                <w:lang w:eastAsia="ar-SA"/>
              </w:rPr>
              <w:t>–</w:t>
            </w:r>
            <w:r w:rsidRPr="00627B66">
              <w:rPr>
                <w:rFonts w:ascii="Times New Roman" w:hAnsi="Times New Roman"/>
                <w:sz w:val="24"/>
                <w:szCs w:val="24"/>
                <w:lang w:eastAsia="ru-RU"/>
              </w:rPr>
              <w:t>Реферат на тему «Старославянизмы и их роль в развитии русского язык.</w:t>
            </w:r>
          </w:p>
          <w:p w:rsidR="00F073EF" w:rsidRPr="00627B66" w:rsidRDefault="00F073EF" w:rsidP="00627B66">
            <w:pPr>
              <w:rPr>
                <w:rFonts w:ascii="Times New Roman" w:hAnsi="Times New Roman"/>
                <w:sz w:val="24"/>
                <w:szCs w:val="24"/>
                <w:lang w:eastAsia="ru-RU"/>
              </w:rPr>
            </w:pPr>
            <w:r w:rsidRPr="00627B66">
              <w:rPr>
                <w:rFonts w:ascii="Times New Roman" w:hAnsi="Times New Roman"/>
                <w:b/>
                <w:color w:val="000000"/>
                <w:sz w:val="24"/>
                <w:szCs w:val="24"/>
                <w:lang w:eastAsia="ru-RU"/>
              </w:rPr>
              <w:t xml:space="preserve">СР №4 – </w:t>
            </w:r>
            <w:r w:rsidRPr="00627B66">
              <w:rPr>
                <w:rFonts w:ascii="Times New Roman" w:hAnsi="Times New Roman"/>
                <w:color w:val="000000"/>
                <w:sz w:val="24"/>
                <w:szCs w:val="24"/>
                <w:lang w:eastAsia="ru-RU"/>
              </w:rPr>
              <w:t xml:space="preserve">Сообщение на тему: «Русская фразеология как средство </w:t>
            </w:r>
            <w:proofErr w:type="gramStart"/>
            <w:r w:rsidRPr="00627B66">
              <w:rPr>
                <w:rFonts w:ascii="Times New Roman" w:hAnsi="Times New Roman"/>
                <w:color w:val="000000"/>
                <w:sz w:val="24"/>
                <w:szCs w:val="24"/>
                <w:lang w:eastAsia="ru-RU"/>
              </w:rPr>
              <w:t>экспрессивности  в</w:t>
            </w:r>
            <w:proofErr w:type="gramEnd"/>
            <w:r w:rsidRPr="00627B66">
              <w:rPr>
                <w:rFonts w:ascii="Times New Roman" w:hAnsi="Times New Roman"/>
                <w:color w:val="000000"/>
                <w:sz w:val="24"/>
                <w:szCs w:val="24"/>
                <w:lang w:eastAsia="ru-RU"/>
              </w:rPr>
              <w:t xml:space="preserve"> русском языке»</w:t>
            </w:r>
            <w:r w:rsidRPr="00627B66">
              <w:rPr>
                <w:rFonts w:ascii="Times New Roman" w:hAnsi="Times New Roman"/>
                <w:sz w:val="24"/>
                <w:szCs w:val="24"/>
                <w:lang w:eastAsia="ru-RU"/>
              </w:rPr>
              <w:t>.</w:t>
            </w:r>
          </w:p>
        </w:tc>
        <w:tc>
          <w:tcPr>
            <w:tcW w:w="1277"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jc w:val="center"/>
              <w:outlineLvl w:val="0"/>
              <w:rPr>
                <w:rFonts w:ascii="Times New Roman" w:hAnsi="Times New Roman"/>
                <w:bCs/>
                <w:sz w:val="24"/>
                <w:szCs w:val="24"/>
                <w:lang w:eastAsia="ru-RU"/>
              </w:rPr>
            </w:pPr>
            <w:r w:rsidRPr="00627B66">
              <w:rPr>
                <w:rFonts w:ascii="Times New Roman" w:hAnsi="Times New Roman"/>
                <w:bCs/>
                <w:sz w:val="24"/>
                <w:szCs w:val="24"/>
                <w:lang w:eastAsia="ru-RU"/>
              </w:rPr>
              <w:t>3</w:t>
            </w:r>
          </w:p>
          <w:p w:rsidR="00F073EF" w:rsidRPr="00627B66" w:rsidRDefault="00F073EF" w:rsidP="00627B66">
            <w:pP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autoSpaceDE w:val="0"/>
              <w:autoSpaceDN w:val="0"/>
              <w:adjustRightInd w:val="0"/>
              <w:rPr>
                <w:rFonts w:ascii="Times New Roman" w:hAnsi="Times New Roman"/>
                <w:sz w:val="24"/>
                <w:szCs w:val="24"/>
                <w:lang w:eastAsia="ru-RU"/>
              </w:rPr>
            </w:pPr>
            <w:r w:rsidRPr="00627B66">
              <w:rPr>
                <w:rFonts w:ascii="Times New Roman" w:hAnsi="Times New Roman"/>
                <w:sz w:val="24"/>
                <w:szCs w:val="24"/>
                <w:lang w:eastAsia="ru-RU"/>
              </w:rPr>
              <w:t>Реферат</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Сообщение</w:t>
            </w:r>
          </w:p>
          <w:p w:rsidR="00F073EF" w:rsidRPr="00627B66" w:rsidRDefault="00F073EF" w:rsidP="00627B66">
            <w:pPr>
              <w:rPr>
                <w:rFonts w:ascii="Times New Roman" w:hAnsi="Times New Roman"/>
                <w:sz w:val="24"/>
                <w:szCs w:val="24"/>
                <w:lang w:eastAsia="ru-RU"/>
              </w:rPr>
            </w:pP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
                <w:bCs/>
                <w:sz w:val="24"/>
                <w:szCs w:val="24"/>
                <w:lang w:eastAsia="ru-RU"/>
              </w:rPr>
            </w:pPr>
            <w:r w:rsidRPr="00627B66">
              <w:rPr>
                <w:rFonts w:ascii="Times New Roman" w:hAnsi="Times New Roman"/>
                <w:b/>
                <w:bCs/>
                <w:sz w:val="24"/>
                <w:szCs w:val="24"/>
                <w:lang w:eastAsia="ru-RU"/>
              </w:rPr>
              <w:t xml:space="preserve">Раздел 2. Фонетика. </w:t>
            </w:r>
          </w:p>
          <w:p w:rsidR="00F073EF" w:rsidRPr="00627B66" w:rsidRDefault="00F073EF" w:rsidP="00627B66">
            <w:pPr>
              <w:outlineLvl w:val="0"/>
              <w:rPr>
                <w:rFonts w:ascii="Times New Roman" w:hAnsi="Times New Roman"/>
                <w:sz w:val="24"/>
                <w:szCs w:val="24"/>
                <w:lang w:eastAsia="ru-RU"/>
              </w:rPr>
            </w:pPr>
            <w:r w:rsidRPr="00627B66">
              <w:rPr>
                <w:rFonts w:ascii="Times New Roman" w:hAnsi="Times New Roman"/>
                <w:b/>
                <w:bCs/>
                <w:sz w:val="24"/>
                <w:szCs w:val="24"/>
                <w:lang w:eastAsia="ru-RU"/>
              </w:rPr>
              <w:t>Графика. Орфоэпия.</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color w:val="000000"/>
                <w:sz w:val="24"/>
                <w:szCs w:val="24"/>
                <w:lang w:eastAsia="ru-RU"/>
              </w:rPr>
            </w:pPr>
            <w:r w:rsidRPr="00627B66">
              <w:rPr>
                <w:rFonts w:ascii="Times New Roman" w:hAnsi="Times New Roman"/>
                <w:b/>
                <w:color w:val="000000"/>
                <w:sz w:val="24"/>
                <w:szCs w:val="24"/>
                <w:lang w:eastAsia="ru-RU"/>
              </w:rPr>
              <w:t xml:space="preserve">СР №5 </w:t>
            </w:r>
            <w:r w:rsidRPr="00627B66">
              <w:rPr>
                <w:rFonts w:ascii="Times New Roman" w:hAnsi="Times New Roman"/>
                <w:color w:val="000000"/>
                <w:sz w:val="24"/>
                <w:szCs w:val="24"/>
                <w:lang w:eastAsia="ru-RU"/>
              </w:rPr>
              <w:t>– Реферат на тему: «СМИ и культура речи».</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jc w:val="center"/>
              <w:outlineLvl w:val="0"/>
              <w:rPr>
                <w:rFonts w:ascii="Times New Roman" w:hAnsi="Times New Roman"/>
                <w:bCs/>
                <w:sz w:val="24"/>
                <w:szCs w:val="24"/>
                <w:lang w:eastAsia="ru-RU"/>
              </w:rPr>
            </w:pPr>
            <w:r w:rsidRPr="00627B66">
              <w:rPr>
                <w:rFonts w:ascii="Times New Roman" w:hAnsi="Times New Roman"/>
                <w:bCs/>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rPr>
                <w:rFonts w:ascii="Times New Roman" w:hAnsi="Times New Roman"/>
                <w:sz w:val="24"/>
                <w:szCs w:val="24"/>
                <w:lang w:eastAsia="ru-RU"/>
              </w:rPr>
            </w:pPr>
            <w:r w:rsidRPr="00627B66">
              <w:rPr>
                <w:rFonts w:ascii="Times New Roman" w:hAnsi="Times New Roman"/>
                <w:color w:val="000000"/>
                <w:sz w:val="24"/>
                <w:szCs w:val="24"/>
                <w:lang w:eastAsia="ru-RU"/>
              </w:rPr>
              <w:t>Реферат</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eastAsia="Times New Roman" w:hAnsi="Times New Roman"/>
                <w:b/>
                <w:sz w:val="24"/>
                <w:szCs w:val="24"/>
                <w:lang w:eastAsia="ar-SA"/>
              </w:rPr>
              <w:t xml:space="preserve">Раздел 3. </w:t>
            </w:r>
            <w:proofErr w:type="spellStart"/>
            <w:r w:rsidRPr="00627B66">
              <w:rPr>
                <w:rFonts w:ascii="Times New Roman" w:eastAsia="Times New Roman" w:hAnsi="Times New Roman"/>
                <w:b/>
                <w:sz w:val="24"/>
                <w:szCs w:val="24"/>
                <w:lang w:eastAsia="ar-SA"/>
              </w:rPr>
              <w:t>Морфемика</w:t>
            </w:r>
            <w:proofErr w:type="spellEnd"/>
            <w:r w:rsidRPr="00627B66">
              <w:rPr>
                <w:rFonts w:ascii="Times New Roman" w:eastAsia="Times New Roman" w:hAnsi="Times New Roman"/>
                <w:b/>
                <w:sz w:val="24"/>
                <w:szCs w:val="24"/>
                <w:lang w:eastAsia="ar-SA"/>
              </w:rPr>
              <w:t>, словообразование, орфография</w:t>
            </w:r>
          </w:p>
        </w:tc>
        <w:tc>
          <w:tcPr>
            <w:tcW w:w="5673"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color w:val="000000"/>
                <w:sz w:val="24"/>
                <w:szCs w:val="24"/>
                <w:lang w:eastAsia="ru-RU"/>
              </w:rPr>
            </w:pPr>
            <w:r w:rsidRPr="00627B66">
              <w:rPr>
                <w:rFonts w:ascii="Times New Roman" w:hAnsi="Times New Roman"/>
                <w:b/>
                <w:color w:val="000000"/>
                <w:sz w:val="24"/>
                <w:szCs w:val="24"/>
                <w:lang w:eastAsia="ru-RU"/>
              </w:rPr>
              <w:t>С Р№6</w:t>
            </w:r>
            <w:r w:rsidRPr="00627B66">
              <w:rPr>
                <w:rFonts w:ascii="Times New Roman" w:hAnsi="Times New Roman"/>
                <w:color w:val="000000"/>
                <w:sz w:val="24"/>
                <w:szCs w:val="24"/>
                <w:lang w:eastAsia="ru-RU"/>
              </w:rPr>
              <w:t>– Реферат на тему: «Строение русского слова. Способы образования слов в русском языке».</w:t>
            </w:r>
          </w:p>
          <w:p w:rsidR="00F073EF" w:rsidRPr="00627B66" w:rsidRDefault="00F073EF" w:rsidP="00627B66">
            <w:pPr>
              <w:rPr>
                <w:rFonts w:ascii="Times New Roman" w:hAnsi="Times New Roman"/>
                <w:color w:val="000000"/>
                <w:sz w:val="24"/>
                <w:szCs w:val="24"/>
                <w:lang w:eastAsia="ru-RU"/>
              </w:rPr>
            </w:pPr>
            <w:r w:rsidRPr="00627B66">
              <w:rPr>
                <w:rFonts w:ascii="Times New Roman" w:hAnsi="Times New Roman"/>
                <w:b/>
                <w:sz w:val="24"/>
                <w:szCs w:val="24"/>
                <w:lang w:eastAsia="ru-RU"/>
              </w:rPr>
              <w:t xml:space="preserve">С Р №7 - </w:t>
            </w:r>
            <w:r w:rsidRPr="00627B66">
              <w:rPr>
                <w:rFonts w:ascii="Times New Roman" w:hAnsi="Times New Roman"/>
                <w:sz w:val="24"/>
                <w:szCs w:val="24"/>
                <w:lang w:eastAsia="ru-RU"/>
              </w:rPr>
              <w:t>Сообщения «Основные словари русского языка», «Вклад М.В. Ломоносова (Ф.Ф Фортунатова, Д.Н. Ушакова, Л.В. Щербы и др.; по выбору) в изучение русского языка».</w:t>
            </w:r>
          </w:p>
        </w:tc>
        <w:tc>
          <w:tcPr>
            <w:tcW w:w="1277"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3</w:t>
            </w:r>
          </w:p>
          <w:p w:rsidR="00F073EF" w:rsidRPr="00627B66" w:rsidRDefault="00F073EF" w:rsidP="00627B66">
            <w:pP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4</w:t>
            </w:r>
          </w:p>
        </w:tc>
        <w:tc>
          <w:tcPr>
            <w:tcW w:w="1839"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Реферат</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hAnsi="Times New Roman"/>
                <w:sz w:val="24"/>
                <w:szCs w:val="24"/>
                <w:lang w:eastAsia="ru-RU"/>
              </w:rPr>
              <w:t>Сообщения</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
                <w:sz w:val="24"/>
                <w:szCs w:val="24"/>
                <w:lang w:eastAsia="ru-RU"/>
              </w:rPr>
            </w:pPr>
            <w:r w:rsidRPr="00627B66">
              <w:rPr>
                <w:rFonts w:ascii="Times New Roman" w:hAnsi="Times New Roman"/>
                <w:b/>
                <w:sz w:val="24"/>
                <w:szCs w:val="24"/>
                <w:lang w:eastAsia="ru-RU"/>
              </w:rPr>
              <w:t>Раздел 4</w:t>
            </w:r>
          </w:p>
          <w:p w:rsidR="00F073EF" w:rsidRPr="00627B66" w:rsidRDefault="00F073EF" w:rsidP="00627B66">
            <w:pPr>
              <w:rPr>
                <w:rFonts w:ascii="Times New Roman" w:hAnsi="Times New Roman"/>
                <w:sz w:val="24"/>
                <w:szCs w:val="24"/>
                <w:lang w:eastAsia="ru-RU"/>
              </w:rPr>
            </w:pPr>
            <w:r w:rsidRPr="00627B66">
              <w:rPr>
                <w:rFonts w:ascii="Times New Roman" w:hAnsi="Times New Roman"/>
                <w:b/>
                <w:sz w:val="24"/>
                <w:szCs w:val="24"/>
                <w:lang w:eastAsia="ru-RU"/>
              </w:rPr>
              <w:t>Морфология и орфография</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b/>
                <w:color w:val="000000"/>
                <w:sz w:val="24"/>
                <w:szCs w:val="24"/>
                <w:lang w:eastAsia="ru-RU"/>
              </w:rPr>
              <w:t>С Р №8</w:t>
            </w:r>
            <w:r w:rsidRPr="00627B66">
              <w:rPr>
                <w:rFonts w:ascii="Times New Roman" w:hAnsi="Times New Roman"/>
                <w:color w:val="000000"/>
                <w:sz w:val="24"/>
                <w:szCs w:val="24"/>
                <w:lang w:eastAsia="ru-RU"/>
              </w:rPr>
              <w:t xml:space="preserve"> –</w:t>
            </w:r>
            <w:r w:rsidR="00627B66">
              <w:rPr>
                <w:rFonts w:ascii="Times New Roman" w:hAnsi="Times New Roman"/>
                <w:color w:val="000000"/>
                <w:sz w:val="24"/>
                <w:szCs w:val="24"/>
                <w:lang w:eastAsia="ru-RU"/>
              </w:rPr>
              <w:t xml:space="preserve"> </w:t>
            </w:r>
            <w:r w:rsidRPr="00627B66">
              <w:rPr>
                <w:rFonts w:ascii="Times New Roman" w:hAnsi="Times New Roman"/>
                <w:color w:val="000000"/>
                <w:sz w:val="24"/>
                <w:szCs w:val="24"/>
                <w:lang w:eastAsia="ru-RU"/>
              </w:rPr>
              <w:t>Презентация на тему: «Переход одних частей речи в другие».</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4</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Презентация</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
                <w:sz w:val="24"/>
                <w:szCs w:val="24"/>
                <w:lang w:eastAsia="ru-RU"/>
              </w:rPr>
            </w:pPr>
            <w:r w:rsidRPr="00627B66">
              <w:rPr>
                <w:rFonts w:ascii="Times New Roman" w:hAnsi="Times New Roman"/>
                <w:b/>
                <w:sz w:val="24"/>
                <w:szCs w:val="24"/>
                <w:lang w:eastAsia="ru-RU"/>
              </w:rPr>
              <w:t>Раздел 5.</w:t>
            </w:r>
          </w:p>
          <w:p w:rsidR="00F073EF" w:rsidRPr="00627B66" w:rsidRDefault="00F073EF" w:rsidP="00627B66">
            <w:pPr>
              <w:rPr>
                <w:rFonts w:ascii="Times New Roman" w:hAnsi="Times New Roman"/>
                <w:sz w:val="24"/>
                <w:szCs w:val="24"/>
                <w:lang w:eastAsia="ru-RU"/>
              </w:rPr>
            </w:pPr>
            <w:r w:rsidRPr="00627B66">
              <w:rPr>
                <w:rFonts w:ascii="Times New Roman" w:hAnsi="Times New Roman"/>
                <w:b/>
                <w:sz w:val="24"/>
                <w:szCs w:val="24"/>
                <w:lang w:eastAsia="ru-RU"/>
              </w:rPr>
              <w:t>Служебные части речи.</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b/>
                <w:color w:val="000000"/>
                <w:sz w:val="24"/>
                <w:szCs w:val="24"/>
                <w:lang w:eastAsia="ru-RU"/>
              </w:rPr>
              <w:t>С Р№9</w:t>
            </w:r>
            <w:r w:rsidRPr="00627B66">
              <w:rPr>
                <w:rFonts w:ascii="Times New Roman" w:hAnsi="Times New Roman"/>
                <w:color w:val="000000"/>
                <w:sz w:val="24"/>
                <w:szCs w:val="24"/>
                <w:lang w:eastAsia="ru-RU"/>
              </w:rPr>
              <w:t xml:space="preserve"> – Презентация на </w:t>
            </w:r>
            <w:proofErr w:type="gramStart"/>
            <w:r w:rsidRPr="00627B66">
              <w:rPr>
                <w:rFonts w:ascii="Times New Roman" w:hAnsi="Times New Roman"/>
                <w:color w:val="000000"/>
                <w:sz w:val="24"/>
                <w:szCs w:val="24"/>
                <w:lang w:eastAsia="ru-RU"/>
              </w:rPr>
              <w:t>тему :</w:t>
            </w:r>
            <w:proofErr w:type="gramEnd"/>
            <w:r w:rsidRPr="00627B66">
              <w:rPr>
                <w:rFonts w:ascii="Times New Roman" w:hAnsi="Times New Roman"/>
                <w:sz w:val="24"/>
                <w:szCs w:val="24"/>
                <w:lang w:eastAsia="ru-RU"/>
              </w:rPr>
              <w:t xml:space="preserve"> «Служебные части речи».</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Презентация</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b/>
                <w:sz w:val="24"/>
                <w:szCs w:val="24"/>
                <w:lang w:eastAsia="ru-RU"/>
              </w:rPr>
              <w:t>Раздел 6. Синтаксис и пунктуация</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b/>
                <w:color w:val="000000"/>
                <w:sz w:val="24"/>
                <w:szCs w:val="24"/>
                <w:lang w:eastAsia="ru-RU"/>
              </w:rPr>
              <w:t>С Р №10</w:t>
            </w:r>
            <w:r w:rsidRPr="00627B66">
              <w:rPr>
                <w:rFonts w:ascii="Times New Roman" w:hAnsi="Times New Roman"/>
                <w:color w:val="000000"/>
                <w:sz w:val="24"/>
                <w:szCs w:val="24"/>
                <w:lang w:eastAsia="ru-RU"/>
              </w:rPr>
              <w:t xml:space="preserve"> –</w:t>
            </w:r>
            <w:r w:rsidR="00627B66">
              <w:rPr>
                <w:rFonts w:ascii="Times New Roman" w:hAnsi="Times New Roman"/>
                <w:color w:val="000000"/>
                <w:sz w:val="24"/>
                <w:szCs w:val="24"/>
                <w:lang w:eastAsia="ru-RU"/>
              </w:rPr>
              <w:t xml:space="preserve"> </w:t>
            </w:r>
            <w:r w:rsidRPr="00627B66">
              <w:rPr>
                <w:rFonts w:ascii="Times New Roman" w:hAnsi="Times New Roman"/>
                <w:color w:val="000000"/>
                <w:sz w:val="24"/>
                <w:szCs w:val="24"/>
                <w:lang w:eastAsia="ru-RU"/>
              </w:rPr>
              <w:t xml:space="preserve">Реферат </w:t>
            </w:r>
            <w:r w:rsidRPr="00627B66">
              <w:rPr>
                <w:rFonts w:ascii="Times New Roman" w:hAnsi="Times New Roman"/>
                <w:color w:val="000000"/>
                <w:sz w:val="24"/>
                <w:szCs w:val="24"/>
                <w:shd w:val="clear" w:color="auto" w:fill="FFFFFF"/>
                <w:lang w:eastAsia="ru-RU"/>
              </w:rPr>
              <w:t>на тему: «Использование сложных предложений в речи», «Синонимика сложных предложений», «Русская пунктуация и ее назначение».</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Реферат</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
                <w:sz w:val="24"/>
                <w:szCs w:val="24"/>
                <w:lang w:eastAsia="ru-RU"/>
              </w:rPr>
            </w:pPr>
            <w:r w:rsidRPr="00627B66">
              <w:rPr>
                <w:rFonts w:ascii="Times New Roman" w:hAnsi="Times New Roman"/>
                <w:b/>
                <w:sz w:val="24"/>
                <w:szCs w:val="24"/>
                <w:lang w:eastAsia="ru-RU"/>
              </w:rPr>
              <w:t>Раздел 7</w:t>
            </w:r>
          </w:p>
          <w:p w:rsidR="00F073EF" w:rsidRPr="00627B66" w:rsidRDefault="00F073EF" w:rsidP="00627B66">
            <w:pPr>
              <w:rPr>
                <w:rFonts w:ascii="Times New Roman" w:hAnsi="Times New Roman"/>
                <w:sz w:val="24"/>
                <w:szCs w:val="24"/>
                <w:lang w:eastAsia="ru-RU"/>
              </w:rPr>
            </w:pPr>
            <w:r w:rsidRPr="00627B66">
              <w:rPr>
                <w:rFonts w:ascii="Times New Roman" w:eastAsia="Times New Roman" w:hAnsi="Times New Roman"/>
                <w:b/>
                <w:sz w:val="24"/>
                <w:szCs w:val="24"/>
                <w:lang w:eastAsia="ar-SA"/>
              </w:rPr>
              <w:t>Язык и речь. Функциональные стили речи</w:t>
            </w:r>
          </w:p>
        </w:tc>
        <w:tc>
          <w:tcPr>
            <w:tcW w:w="5673"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eastAsia="Times New Roman" w:hAnsi="Times New Roman"/>
                <w:spacing w:val="-4"/>
                <w:sz w:val="24"/>
                <w:szCs w:val="24"/>
                <w:lang w:eastAsia="ar-SA"/>
              </w:rPr>
            </w:pPr>
            <w:r w:rsidRPr="00627B66">
              <w:rPr>
                <w:rFonts w:ascii="Times New Roman" w:hAnsi="Times New Roman"/>
                <w:b/>
                <w:color w:val="000000"/>
                <w:sz w:val="24"/>
                <w:szCs w:val="24"/>
                <w:lang w:eastAsia="ru-RU"/>
              </w:rPr>
              <w:t>С Р №11</w:t>
            </w:r>
            <w:r w:rsidRPr="00627B66">
              <w:rPr>
                <w:rFonts w:ascii="Times New Roman" w:hAnsi="Times New Roman"/>
                <w:color w:val="000000"/>
                <w:sz w:val="24"/>
                <w:szCs w:val="24"/>
                <w:lang w:eastAsia="ru-RU"/>
              </w:rPr>
              <w:t xml:space="preserve"> – Сообщение на </w:t>
            </w:r>
            <w:proofErr w:type="gramStart"/>
            <w:r w:rsidRPr="00627B66">
              <w:rPr>
                <w:rFonts w:ascii="Times New Roman" w:hAnsi="Times New Roman"/>
                <w:color w:val="000000"/>
                <w:sz w:val="24"/>
                <w:szCs w:val="24"/>
                <w:lang w:eastAsia="ru-RU"/>
              </w:rPr>
              <w:t>тему:</w:t>
            </w:r>
            <w:r w:rsidRPr="00627B66">
              <w:rPr>
                <w:rFonts w:ascii="Times New Roman" w:eastAsia="Times New Roman" w:hAnsi="Times New Roman"/>
                <w:spacing w:val="-4"/>
                <w:sz w:val="24"/>
                <w:szCs w:val="24"/>
                <w:lang w:eastAsia="ar-SA"/>
              </w:rPr>
              <w:t>«</w:t>
            </w:r>
            <w:proofErr w:type="gramEnd"/>
            <w:r w:rsidRPr="00627B66">
              <w:rPr>
                <w:rFonts w:ascii="Times New Roman" w:eastAsia="Times New Roman" w:hAnsi="Times New Roman"/>
                <w:spacing w:val="-4"/>
                <w:sz w:val="24"/>
                <w:szCs w:val="24"/>
                <w:lang w:eastAsia="ar-SA"/>
              </w:rPr>
              <w:t>Языковые особенности  научного стиля речи».</w:t>
            </w:r>
          </w:p>
          <w:p w:rsidR="00F073EF" w:rsidRPr="00627B66" w:rsidRDefault="00F073EF" w:rsidP="00627B66">
            <w:pPr>
              <w:rPr>
                <w:rFonts w:ascii="Times New Roman" w:eastAsia="Times New Roman" w:hAnsi="Times New Roman"/>
                <w:sz w:val="24"/>
                <w:szCs w:val="24"/>
                <w:lang w:eastAsia="ar-SA"/>
              </w:rPr>
            </w:pPr>
            <w:r w:rsidRPr="00627B66">
              <w:rPr>
                <w:rFonts w:ascii="Times New Roman" w:hAnsi="Times New Roman"/>
                <w:b/>
                <w:color w:val="000000"/>
                <w:sz w:val="24"/>
                <w:szCs w:val="24"/>
                <w:lang w:eastAsia="ru-RU"/>
              </w:rPr>
              <w:t xml:space="preserve">С Р №12 – </w:t>
            </w:r>
            <w:r w:rsidRPr="00627B66">
              <w:rPr>
                <w:rFonts w:ascii="Times New Roman" w:hAnsi="Times New Roman"/>
                <w:color w:val="000000"/>
                <w:sz w:val="24"/>
                <w:szCs w:val="24"/>
                <w:lang w:eastAsia="ru-RU"/>
              </w:rPr>
              <w:t>Реферат на тему:</w:t>
            </w:r>
            <w:r w:rsidRPr="00627B66">
              <w:rPr>
                <w:rFonts w:ascii="Times New Roman" w:eastAsia="Times New Roman" w:hAnsi="Times New Roman"/>
                <w:sz w:val="24"/>
                <w:szCs w:val="24"/>
                <w:lang w:eastAsia="ar-SA"/>
              </w:rPr>
              <w:t xml:space="preserve"> «Публицистический стиль: сфера использования».</w:t>
            </w:r>
          </w:p>
          <w:p w:rsidR="00F073EF" w:rsidRPr="00627B66" w:rsidRDefault="00F073EF" w:rsidP="00627B66">
            <w:pPr>
              <w:rPr>
                <w:rFonts w:ascii="Times New Roman" w:eastAsia="Times New Roman" w:hAnsi="Times New Roman"/>
                <w:spacing w:val="-4"/>
                <w:sz w:val="24"/>
                <w:szCs w:val="24"/>
                <w:lang w:eastAsia="ar-SA"/>
              </w:rPr>
            </w:pPr>
            <w:r w:rsidRPr="00627B66">
              <w:rPr>
                <w:rFonts w:ascii="Times New Roman" w:hAnsi="Times New Roman"/>
                <w:b/>
                <w:color w:val="000000"/>
                <w:sz w:val="24"/>
                <w:szCs w:val="24"/>
                <w:lang w:eastAsia="ru-RU"/>
              </w:rPr>
              <w:t>С Р №13</w:t>
            </w:r>
            <w:r w:rsidRPr="00627B66">
              <w:rPr>
                <w:rFonts w:ascii="Times New Roman" w:hAnsi="Times New Roman"/>
                <w:color w:val="000000"/>
                <w:sz w:val="24"/>
                <w:szCs w:val="24"/>
                <w:lang w:eastAsia="ru-RU"/>
              </w:rPr>
              <w:t xml:space="preserve"> –Презентация на </w:t>
            </w:r>
            <w:proofErr w:type="gramStart"/>
            <w:r w:rsidRPr="00627B66">
              <w:rPr>
                <w:rFonts w:ascii="Times New Roman" w:hAnsi="Times New Roman"/>
                <w:color w:val="000000"/>
                <w:sz w:val="24"/>
                <w:szCs w:val="24"/>
                <w:lang w:eastAsia="ru-RU"/>
              </w:rPr>
              <w:t xml:space="preserve">тему: </w:t>
            </w:r>
            <w:r w:rsidRPr="00627B66">
              <w:rPr>
                <w:rFonts w:ascii="Times New Roman" w:eastAsia="Times New Roman" w:hAnsi="Times New Roman"/>
                <w:i/>
                <w:spacing w:val="-4"/>
                <w:sz w:val="24"/>
                <w:szCs w:val="24"/>
                <w:lang w:eastAsia="ar-SA"/>
              </w:rPr>
              <w:t xml:space="preserve"> «</w:t>
            </w:r>
            <w:proofErr w:type="gramEnd"/>
            <w:r w:rsidRPr="00627B66">
              <w:rPr>
                <w:rFonts w:ascii="Times New Roman" w:eastAsia="Times New Roman" w:hAnsi="Times New Roman"/>
                <w:spacing w:val="-4"/>
                <w:sz w:val="24"/>
                <w:szCs w:val="24"/>
                <w:lang w:eastAsia="ar-SA"/>
              </w:rPr>
              <w:t>Виды делового общения, их языковые особенности».</w:t>
            </w:r>
          </w:p>
          <w:p w:rsidR="00077067" w:rsidRPr="00077067" w:rsidRDefault="00F073EF" w:rsidP="00627B66">
            <w:pPr>
              <w:rPr>
                <w:rFonts w:ascii="Times New Roman" w:hAnsi="Times New Roman"/>
                <w:color w:val="000000"/>
                <w:sz w:val="24"/>
                <w:szCs w:val="24"/>
                <w:lang w:eastAsia="ru-RU"/>
              </w:rPr>
            </w:pPr>
            <w:r w:rsidRPr="00627B66">
              <w:rPr>
                <w:rFonts w:ascii="Times New Roman" w:hAnsi="Times New Roman"/>
                <w:b/>
                <w:color w:val="000000"/>
                <w:sz w:val="24"/>
                <w:szCs w:val="24"/>
                <w:lang w:eastAsia="ru-RU"/>
              </w:rPr>
              <w:t xml:space="preserve">С Р №14 - </w:t>
            </w:r>
            <w:r w:rsidRPr="00627B66">
              <w:rPr>
                <w:rFonts w:ascii="Times New Roman" w:hAnsi="Times New Roman"/>
                <w:color w:val="000000"/>
                <w:sz w:val="24"/>
                <w:szCs w:val="24"/>
                <w:lang w:eastAsia="ru-RU"/>
              </w:rPr>
              <w:t>Реферат на тему: «Типы текстов по смыслу и стилю».</w:t>
            </w:r>
          </w:p>
        </w:tc>
        <w:tc>
          <w:tcPr>
            <w:tcW w:w="1277"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p w:rsidR="00F073EF" w:rsidRPr="00627B66" w:rsidRDefault="00F073EF" w:rsidP="00627B66">
            <w:pP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p w:rsidR="00F073EF" w:rsidRPr="00627B66" w:rsidRDefault="00F073EF" w:rsidP="00627B66">
            <w:pP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p w:rsidR="00F073EF" w:rsidRPr="00627B66" w:rsidRDefault="00F073EF" w:rsidP="00627B66">
            <w:pPr>
              <w:jc w:val="cente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Сообщение</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Реферат</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Презентация</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color w:val="000000"/>
                <w:sz w:val="24"/>
                <w:szCs w:val="24"/>
                <w:lang w:eastAsia="ru-RU"/>
              </w:rPr>
            </w:pPr>
            <w:r w:rsidRPr="00627B66">
              <w:rPr>
                <w:rFonts w:ascii="Times New Roman" w:hAnsi="Times New Roman"/>
                <w:color w:val="000000"/>
                <w:sz w:val="24"/>
                <w:szCs w:val="24"/>
                <w:lang w:eastAsia="ru-RU"/>
              </w:rPr>
              <w:t>Реферат</w:t>
            </w:r>
          </w:p>
          <w:p w:rsidR="00F073EF" w:rsidRPr="00627B66" w:rsidRDefault="00F073EF" w:rsidP="00627B66">
            <w:pPr>
              <w:rPr>
                <w:rFonts w:ascii="Times New Roman" w:hAnsi="Times New Roman"/>
                <w:b/>
                <w:sz w:val="24"/>
                <w:szCs w:val="24"/>
                <w:u w:val="single"/>
                <w:lang w:eastAsia="ru-RU"/>
              </w:rPr>
            </w:pPr>
            <w:r w:rsidRPr="00627B66">
              <w:rPr>
                <w:rFonts w:ascii="Times New Roman" w:hAnsi="Times New Roman"/>
                <w:b/>
                <w:color w:val="000000"/>
                <w:sz w:val="24"/>
                <w:szCs w:val="24"/>
                <w:u w:val="single"/>
                <w:lang w:eastAsia="ru-RU"/>
              </w:rPr>
              <w:t>Всего: 39ч.</w:t>
            </w:r>
          </w:p>
        </w:tc>
      </w:tr>
    </w:tbl>
    <w:p w:rsidR="00F073EF" w:rsidRPr="00627B66" w:rsidRDefault="00F073EF" w:rsidP="00627B66">
      <w:pPr>
        <w:spacing w:after="0" w:line="240" w:lineRule="auto"/>
        <w:ind w:firstLine="709"/>
        <w:jc w:val="center"/>
        <w:rPr>
          <w:rFonts w:ascii="Times New Roman" w:hAnsi="Times New Roman"/>
          <w:b/>
          <w:bCs/>
          <w:color w:val="000000"/>
          <w:sz w:val="26"/>
          <w:szCs w:val="26"/>
        </w:rPr>
      </w:pPr>
    </w:p>
    <w:p w:rsidR="00F073EF" w:rsidRPr="00627B66" w:rsidRDefault="00F073EF" w:rsidP="00627B66">
      <w:pPr>
        <w:spacing w:after="0" w:line="240" w:lineRule="auto"/>
        <w:ind w:firstLine="709"/>
        <w:jc w:val="center"/>
        <w:rPr>
          <w:rFonts w:ascii="Times New Roman" w:hAnsi="Times New Roman"/>
          <w:b/>
          <w:bCs/>
          <w:color w:val="000000"/>
          <w:sz w:val="26"/>
          <w:szCs w:val="26"/>
        </w:rPr>
      </w:pPr>
      <w:r w:rsidRPr="00627B66">
        <w:rPr>
          <w:rFonts w:ascii="Times New Roman" w:hAnsi="Times New Roman"/>
          <w:b/>
          <w:bCs/>
          <w:color w:val="000000"/>
          <w:sz w:val="26"/>
          <w:szCs w:val="26"/>
        </w:rPr>
        <w:t>3. Общие рекомендации обучающимся</w:t>
      </w:r>
      <w:r w:rsidRPr="00627B66">
        <w:rPr>
          <w:rFonts w:ascii="Times New Roman" w:hAnsi="Times New Roman"/>
          <w:b/>
          <w:bCs/>
          <w:color w:val="000000"/>
          <w:sz w:val="26"/>
          <w:szCs w:val="26"/>
        </w:rPr>
        <w:br/>
        <w:t xml:space="preserve">по выполнению </w:t>
      </w:r>
      <w:r w:rsidRPr="00627B66">
        <w:rPr>
          <w:rFonts w:ascii="Times New Roman" w:hAnsi="Times New Roman"/>
          <w:b/>
          <w:bCs/>
          <w:sz w:val="26"/>
          <w:szCs w:val="26"/>
        </w:rPr>
        <w:t>внеаудиторных самостоятельных</w:t>
      </w:r>
      <w:r w:rsidRPr="00627B66">
        <w:rPr>
          <w:rFonts w:ascii="Times New Roman" w:hAnsi="Times New Roman"/>
          <w:b/>
          <w:bCs/>
          <w:color w:val="000000"/>
          <w:sz w:val="26"/>
          <w:szCs w:val="26"/>
        </w:rPr>
        <w:t xml:space="preserve"> работ</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Продумайте ход выполнения работы.</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Если при выполнении </w:t>
      </w:r>
      <w:r w:rsidRPr="00627B66">
        <w:rPr>
          <w:rFonts w:ascii="Times New Roman" w:hAnsi="Times New Roman"/>
          <w:color w:val="000000"/>
          <w:sz w:val="26"/>
          <w:szCs w:val="26"/>
        </w:rPr>
        <w:t xml:space="preserve">самостоятельной </w:t>
      </w:r>
      <w:r w:rsidRPr="00627B66">
        <w:rPr>
          <w:rFonts w:ascii="Times New Roman" w:hAnsi="Times New Roman"/>
          <w:sz w:val="26"/>
          <w:szCs w:val="26"/>
        </w:rPr>
        <w:t xml:space="preserve">работы применяется </w:t>
      </w:r>
      <w:r w:rsidRPr="00627B6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27B66">
        <w:rPr>
          <w:rFonts w:ascii="Times New Roman" w:hAnsi="Times New Roman"/>
          <w:color w:val="000000"/>
          <w:sz w:val="26"/>
          <w:szCs w:val="26"/>
        </w:rPr>
        <w:t>микрогруппы</w:t>
      </w:r>
      <w:proofErr w:type="spellEnd"/>
      <w:r w:rsidRPr="00627B66">
        <w:rPr>
          <w:rFonts w:ascii="Times New Roman" w:hAnsi="Times New Roman"/>
          <w:color w:val="000000"/>
          <w:sz w:val="26"/>
          <w:szCs w:val="26"/>
        </w:rPr>
        <w:t>.</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073EF" w:rsidRPr="00627B66" w:rsidRDefault="00F073EF" w:rsidP="00627B66">
      <w:pPr>
        <w:widowControl w:val="0"/>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073EF" w:rsidRPr="00627B66" w:rsidRDefault="00F073EF" w:rsidP="00627B66">
      <w:pPr>
        <w:widowControl w:val="0"/>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 xml:space="preserve">По окончании выполнения самостоятельной работы </w:t>
      </w:r>
      <w:r w:rsidRPr="00627B66">
        <w:rPr>
          <w:rFonts w:ascii="Times New Roman" w:hAnsi="Times New Roman"/>
          <w:sz w:val="26"/>
          <w:szCs w:val="26"/>
        </w:rPr>
        <w:t xml:space="preserve">составьте письменный или устный отчет в соответствии с теми методическими </w:t>
      </w:r>
      <w:r w:rsidRPr="00627B66">
        <w:rPr>
          <w:rFonts w:ascii="Times New Roman" w:hAnsi="Times New Roman"/>
          <w:color w:val="000000"/>
          <w:sz w:val="26"/>
          <w:szCs w:val="26"/>
        </w:rPr>
        <w:t>указаниями</w:t>
      </w:r>
      <w:r w:rsidRPr="00627B6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073EF" w:rsidRPr="00627B66" w:rsidRDefault="00F073EF" w:rsidP="00627B66">
      <w:pPr>
        <w:widowControl w:val="0"/>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С</w:t>
      </w:r>
      <w:r w:rsidRPr="00627B66">
        <w:rPr>
          <w:rFonts w:ascii="Times New Roman" w:hAnsi="Times New Roman"/>
          <w:color w:val="000000"/>
          <w:sz w:val="26"/>
          <w:szCs w:val="26"/>
        </w:rPr>
        <w:t>дайте готовую работу преподавателю для проверки точно в срок.</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Arial-BoldMT" w:hAnsi="Times New Roman"/>
          <w:sz w:val="26"/>
          <w:szCs w:val="26"/>
        </w:rPr>
      </w:pPr>
      <w:r w:rsidRPr="00627B66">
        <w:rPr>
          <w:rFonts w:ascii="Times New Roman" w:hAnsi="Times New Roman"/>
          <w:sz w:val="26"/>
          <w:szCs w:val="26"/>
        </w:rPr>
        <w:t xml:space="preserve">Если </w:t>
      </w:r>
      <w:r w:rsidRPr="00627B6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Участвуйте в обсуждении полученных результатов самостоятельной работы.</w:t>
      </w:r>
    </w:p>
    <w:p w:rsidR="00F073EF" w:rsidRPr="00627B66" w:rsidRDefault="00F073EF" w:rsidP="00627B66">
      <w:pPr>
        <w:spacing w:after="0" w:line="240" w:lineRule="auto"/>
        <w:ind w:firstLine="709"/>
        <w:jc w:val="center"/>
        <w:rPr>
          <w:rFonts w:ascii="Times New Roman" w:hAnsi="Times New Roman"/>
          <w:b/>
          <w:sz w:val="26"/>
          <w:szCs w:val="26"/>
        </w:rPr>
      </w:pPr>
    </w:p>
    <w:p w:rsidR="00F073EF" w:rsidRPr="00627B66" w:rsidRDefault="00F073EF" w:rsidP="00627B66">
      <w:pPr>
        <w:spacing w:after="0" w:line="240" w:lineRule="auto"/>
        <w:ind w:firstLine="709"/>
        <w:jc w:val="center"/>
        <w:rPr>
          <w:rFonts w:ascii="Times New Roman" w:hAnsi="Times New Roman"/>
          <w:b/>
          <w:sz w:val="26"/>
          <w:szCs w:val="26"/>
        </w:rPr>
      </w:pPr>
      <w:r w:rsidRPr="00627B66">
        <w:rPr>
          <w:rFonts w:ascii="Times New Roman" w:hAnsi="Times New Roman"/>
          <w:b/>
          <w:sz w:val="26"/>
          <w:szCs w:val="26"/>
        </w:rPr>
        <w:t>4. Перечень  видов самостоятельной работы представлен в таблице</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F073EF" w:rsidRPr="00627B66" w:rsidTr="00627B66">
        <w:trPr>
          <w:trHeight w:val="447"/>
        </w:trPr>
        <w:tc>
          <w:tcPr>
            <w:tcW w:w="141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b/>
                <w:bCs/>
                <w:sz w:val="26"/>
                <w:szCs w:val="26"/>
              </w:rPr>
            </w:pPr>
            <w:r w:rsidRPr="00627B66">
              <w:rPr>
                <w:rFonts w:ascii="Times New Roman" w:hAnsi="Times New Roman"/>
                <w:b/>
                <w:bCs/>
                <w:sz w:val="26"/>
                <w:szCs w:val="26"/>
              </w:rPr>
              <w:t>Кол-во часов</w:t>
            </w:r>
          </w:p>
        </w:tc>
        <w:tc>
          <w:tcPr>
            <w:tcW w:w="5408" w:type="dxa"/>
            <w:gridSpan w:val="2"/>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b/>
                <w:bCs/>
                <w:sz w:val="26"/>
                <w:szCs w:val="26"/>
              </w:rPr>
            </w:pPr>
            <w:r w:rsidRPr="00627B66">
              <w:rPr>
                <w:rFonts w:ascii="Times New Roman" w:hAnsi="Times New Roman"/>
                <w:b/>
                <w:bCs/>
                <w:sz w:val="26"/>
                <w:szCs w:val="26"/>
              </w:rPr>
              <w:t>Вид самостоятельной работы</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F073EF" w:rsidRPr="00627B66" w:rsidRDefault="00F073EF" w:rsidP="00627B66">
            <w:pPr>
              <w:spacing w:after="0" w:line="240" w:lineRule="auto"/>
              <w:jc w:val="center"/>
              <w:rPr>
                <w:rFonts w:ascii="Times New Roman" w:hAnsi="Times New Roman"/>
                <w:b/>
                <w:bCs/>
                <w:sz w:val="26"/>
                <w:szCs w:val="26"/>
              </w:rPr>
            </w:pPr>
            <w:r w:rsidRPr="00627B66">
              <w:rPr>
                <w:rFonts w:ascii="Times New Roman" w:hAnsi="Times New Roman"/>
                <w:b/>
                <w:bCs/>
                <w:sz w:val="26"/>
                <w:szCs w:val="26"/>
              </w:rPr>
              <w:t>Форма контроля</w:t>
            </w:r>
          </w:p>
        </w:tc>
      </w:tr>
      <w:tr w:rsidR="00F073EF" w:rsidRPr="00627B66" w:rsidTr="00627B66">
        <w:trPr>
          <w:cantSplit/>
          <w:trHeight w:val="314"/>
        </w:trPr>
        <w:tc>
          <w:tcPr>
            <w:tcW w:w="141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11</w:t>
            </w:r>
          </w:p>
        </w:tc>
        <w:tc>
          <w:tcPr>
            <w:tcW w:w="5408" w:type="dxa"/>
            <w:gridSpan w:val="2"/>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rPr>
                <w:rFonts w:ascii="Times New Roman" w:hAnsi="Times New Roman"/>
                <w:sz w:val="26"/>
                <w:szCs w:val="26"/>
              </w:rPr>
            </w:pPr>
            <w:r w:rsidRPr="00627B66">
              <w:rPr>
                <w:rFonts w:ascii="Times New Roman" w:hAnsi="Times New Roman"/>
                <w:sz w:val="26"/>
                <w:szCs w:val="26"/>
              </w:rPr>
              <w:t>Подготовка и написание сообщения</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Защита сообщения</w:t>
            </w:r>
          </w:p>
        </w:tc>
      </w:tr>
      <w:tr w:rsidR="00F073EF" w:rsidRPr="00627B66" w:rsidTr="00627B66">
        <w:trPr>
          <w:cantSplit/>
          <w:trHeight w:val="599"/>
        </w:trPr>
        <w:tc>
          <w:tcPr>
            <w:tcW w:w="141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12</w:t>
            </w:r>
          </w:p>
        </w:tc>
        <w:tc>
          <w:tcPr>
            <w:tcW w:w="5408" w:type="dxa"/>
            <w:gridSpan w:val="2"/>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rPr>
                <w:rFonts w:ascii="Times New Roman" w:hAnsi="Times New Roman"/>
                <w:sz w:val="26"/>
                <w:szCs w:val="26"/>
              </w:rPr>
            </w:pPr>
            <w:r w:rsidRPr="00627B66">
              <w:rPr>
                <w:rFonts w:ascii="Times New Roman" w:hAnsi="Times New Roman"/>
                <w:sz w:val="26"/>
                <w:szCs w:val="26"/>
              </w:rPr>
              <w:t>Оформление мультимедийных презентаций учебных разделов и тем</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Представление мультимедийной презентации</w:t>
            </w:r>
          </w:p>
        </w:tc>
      </w:tr>
      <w:tr w:rsidR="00F073EF" w:rsidRPr="00627B66" w:rsidTr="00627B66">
        <w:trPr>
          <w:cantSplit/>
          <w:trHeight w:val="289"/>
        </w:trPr>
        <w:tc>
          <w:tcPr>
            <w:tcW w:w="141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16</w:t>
            </w:r>
          </w:p>
        </w:tc>
        <w:tc>
          <w:tcPr>
            <w:tcW w:w="5408" w:type="dxa"/>
            <w:gridSpan w:val="2"/>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rPr>
                <w:rFonts w:ascii="Times New Roman" w:hAnsi="Times New Roman"/>
                <w:sz w:val="26"/>
                <w:szCs w:val="26"/>
              </w:rPr>
            </w:pPr>
            <w:r w:rsidRPr="00627B66">
              <w:rPr>
                <w:rFonts w:ascii="Times New Roman" w:hAnsi="Times New Roman"/>
                <w:sz w:val="26"/>
                <w:szCs w:val="26"/>
              </w:rPr>
              <w:t>Подготовка и написание рефератов</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Защита реферата</w:t>
            </w:r>
          </w:p>
        </w:tc>
      </w:tr>
      <w:tr w:rsidR="00F073EF" w:rsidRPr="00627B66" w:rsidTr="00627B66">
        <w:trPr>
          <w:trHeight w:val="300"/>
        </w:trPr>
        <w:tc>
          <w:tcPr>
            <w:tcW w:w="6809"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both"/>
              <w:rPr>
                <w:rFonts w:ascii="Times New Roman" w:hAnsi="Times New Roman"/>
                <w:sz w:val="26"/>
                <w:szCs w:val="26"/>
                <w:lang w:eastAsia="ar-SA"/>
              </w:rPr>
            </w:pPr>
            <w:r w:rsidRPr="00627B66">
              <w:rPr>
                <w:rFonts w:ascii="Times New Roman" w:hAnsi="Times New Roman"/>
                <w:b/>
                <w:color w:val="000000"/>
                <w:sz w:val="26"/>
                <w:szCs w:val="26"/>
              </w:rPr>
              <w:t>Самостоятельная работа обучающегося (всего)</w:t>
            </w:r>
          </w:p>
        </w:tc>
        <w:tc>
          <w:tcPr>
            <w:tcW w:w="3121"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center"/>
              <w:rPr>
                <w:rFonts w:ascii="Times New Roman" w:hAnsi="Times New Roman"/>
                <w:b/>
                <w:sz w:val="26"/>
                <w:szCs w:val="26"/>
                <w:lang w:eastAsia="ar-SA"/>
              </w:rPr>
            </w:pPr>
            <w:r w:rsidRPr="00627B66">
              <w:rPr>
                <w:rFonts w:ascii="Times New Roman" w:hAnsi="Times New Roman"/>
                <w:b/>
                <w:sz w:val="26"/>
                <w:szCs w:val="26"/>
                <w:lang w:eastAsia="ar-SA"/>
              </w:rPr>
              <w:t>39</w:t>
            </w:r>
          </w:p>
        </w:tc>
      </w:tr>
      <w:tr w:rsidR="00F073EF" w:rsidRPr="00627B66" w:rsidTr="00627B66">
        <w:trPr>
          <w:trHeight w:val="300"/>
        </w:trPr>
        <w:tc>
          <w:tcPr>
            <w:tcW w:w="6809"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both"/>
              <w:rPr>
                <w:rFonts w:ascii="Times New Roman" w:hAnsi="Times New Roman"/>
                <w:color w:val="000000"/>
                <w:sz w:val="26"/>
                <w:szCs w:val="26"/>
              </w:rPr>
            </w:pPr>
            <w:r w:rsidRPr="00627B66">
              <w:rPr>
                <w:rFonts w:ascii="Times New Roman" w:hAnsi="Times New Roman"/>
                <w:color w:val="000000"/>
                <w:sz w:val="26"/>
                <w:szCs w:val="26"/>
              </w:rPr>
              <w:t>в том числе:</w:t>
            </w:r>
          </w:p>
        </w:tc>
        <w:tc>
          <w:tcPr>
            <w:tcW w:w="3121" w:type="dxa"/>
            <w:gridSpan w:val="2"/>
            <w:tcBorders>
              <w:top w:val="single" w:sz="4" w:space="0" w:color="000000"/>
              <w:left w:val="single" w:sz="4" w:space="0" w:color="000000"/>
              <w:bottom w:val="single" w:sz="4" w:space="0" w:color="000000"/>
              <w:right w:val="single" w:sz="4" w:space="0" w:color="000000"/>
            </w:tcBorders>
          </w:tcPr>
          <w:p w:rsidR="00F073EF" w:rsidRPr="00627B66" w:rsidRDefault="00F073EF" w:rsidP="00627B66">
            <w:pPr>
              <w:spacing w:after="0" w:line="240" w:lineRule="auto"/>
              <w:jc w:val="center"/>
              <w:rPr>
                <w:rFonts w:ascii="Times New Roman" w:hAnsi="Times New Roman"/>
                <w:b/>
                <w:sz w:val="26"/>
                <w:szCs w:val="26"/>
                <w:lang w:eastAsia="ar-SA"/>
              </w:rPr>
            </w:pPr>
          </w:p>
        </w:tc>
      </w:tr>
      <w:tr w:rsidR="00F073EF" w:rsidRPr="00627B66" w:rsidTr="00627B66">
        <w:trPr>
          <w:trHeight w:val="270"/>
        </w:trPr>
        <w:tc>
          <w:tcPr>
            <w:tcW w:w="6809"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both"/>
              <w:rPr>
                <w:rFonts w:ascii="Times New Roman" w:hAnsi="Times New Roman"/>
                <w:b/>
                <w:color w:val="000000"/>
                <w:sz w:val="26"/>
                <w:szCs w:val="26"/>
              </w:rPr>
            </w:pPr>
            <w:r w:rsidRPr="00627B66">
              <w:rPr>
                <w:rFonts w:ascii="Times New Roman" w:hAnsi="Times New Roman"/>
                <w:sz w:val="26"/>
                <w:szCs w:val="26"/>
              </w:rPr>
              <w:t>Рефераты</w:t>
            </w:r>
          </w:p>
        </w:tc>
        <w:tc>
          <w:tcPr>
            <w:tcW w:w="3121"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center"/>
              <w:rPr>
                <w:rFonts w:ascii="Times New Roman" w:hAnsi="Times New Roman"/>
                <w:sz w:val="26"/>
                <w:szCs w:val="26"/>
                <w:lang w:eastAsia="ar-SA"/>
              </w:rPr>
            </w:pPr>
            <w:r w:rsidRPr="00627B66">
              <w:rPr>
                <w:rFonts w:ascii="Times New Roman" w:hAnsi="Times New Roman"/>
                <w:sz w:val="26"/>
                <w:szCs w:val="26"/>
                <w:lang w:eastAsia="ar-SA"/>
              </w:rPr>
              <w:t>16</w:t>
            </w:r>
          </w:p>
        </w:tc>
      </w:tr>
      <w:tr w:rsidR="00F073EF" w:rsidRPr="00627B66" w:rsidTr="00627B66">
        <w:trPr>
          <w:trHeight w:val="267"/>
        </w:trPr>
        <w:tc>
          <w:tcPr>
            <w:tcW w:w="6809"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both"/>
              <w:rPr>
                <w:rFonts w:ascii="Times New Roman" w:hAnsi="Times New Roman"/>
                <w:color w:val="C00000"/>
                <w:sz w:val="26"/>
                <w:szCs w:val="26"/>
              </w:rPr>
            </w:pPr>
            <w:r w:rsidRPr="00627B66">
              <w:rPr>
                <w:rFonts w:ascii="Times New Roman" w:hAnsi="Times New Roman"/>
                <w:sz w:val="26"/>
                <w:szCs w:val="26"/>
              </w:rPr>
              <w:t>Сообщения</w:t>
            </w:r>
          </w:p>
        </w:tc>
        <w:tc>
          <w:tcPr>
            <w:tcW w:w="3121"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center"/>
              <w:rPr>
                <w:rFonts w:ascii="Times New Roman" w:hAnsi="Times New Roman"/>
                <w:sz w:val="26"/>
                <w:szCs w:val="26"/>
                <w:lang w:eastAsia="ar-SA"/>
              </w:rPr>
            </w:pPr>
            <w:r w:rsidRPr="00627B66">
              <w:rPr>
                <w:rFonts w:ascii="Times New Roman" w:hAnsi="Times New Roman"/>
                <w:sz w:val="26"/>
                <w:szCs w:val="26"/>
                <w:lang w:eastAsia="ar-SA"/>
              </w:rPr>
              <w:t>11</w:t>
            </w:r>
          </w:p>
        </w:tc>
      </w:tr>
      <w:tr w:rsidR="00F073EF" w:rsidRPr="00627B66" w:rsidTr="00627B66">
        <w:trPr>
          <w:trHeight w:val="285"/>
        </w:trPr>
        <w:tc>
          <w:tcPr>
            <w:tcW w:w="6809" w:type="dxa"/>
            <w:gridSpan w:val="2"/>
            <w:tcBorders>
              <w:top w:val="single" w:sz="4" w:space="0" w:color="000000"/>
              <w:left w:val="single" w:sz="4" w:space="0" w:color="000000"/>
              <w:bottom w:val="single" w:sz="4" w:space="0" w:color="000000"/>
              <w:right w:val="single" w:sz="4" w:space="0" w:color="000000"/>
            </w:tcBorders>
          </w:tcPr>
          <w:p w:rsidR="00F073EF" w:rsidRPr="00627B66" w:rsidRDefault="00F073EF" w:rsidP="00627B66">
            <w:pPr>
              <w:spacing w:after="0" w:line="240" w:lineRule="auto"/>
              <w:jc w:val="both"/>
              <w:rPr>
                <w:rFonts w:ascii="Times New Roman" w:hAnsi="Times New Roman"/>
                <w:sz w:val="26"/>
                <w:szCs w:val="26"/>
                <w:lang w:eastAsia="ar-SA"/>
              </w:rPr>
            </w:pPr>
            <w:r w:rsidRPr="00627B66">
              <w:rPr>
                <w:rFonts w:ascii="Times New Roman" w:hAnsi="Times New Roman"/>
                <w:sz w:val="26"/>
                <w:szCs w:val="26"/>
                <w:lang w:eastAsia="ar-SA"/>
              </w:rPr>
              <w:t>Презентации</w:t>
            </w:r>
          </w:p>
        </w:tc>
        <w:tc>
          <w:tcPr>
            <w:tcW w:w="3121"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center"/>
              <w:rPr>
                <w:rFonts w:ascii="Times New Roman" w:hAnsi="Times New Roman"/>
                <w:sz w:val="26"/>
                <w:szCs w:val="26"/>
                <w:lang w:eastAsia="ar-SA"/>
              </w:rPr>
            </w:pPr>
            <w:r w:rsidRPr="00627B66">
              <w:rPr>
                <w:rFonts w:ascii="Times New Roman" w:hAnsi="Times New Roman"/>
                <w:sz w:val="26"/>
                <w:szCs w:val="26"/>
                <w:lang w:eastAsia="ar-SA"/>
              </w:rPr>
              <w:t>12</w:t>
            </w:r>
          </w:p>
        </w:tc>
      </w:tr>
    </w:tbl>
    <w:p w:rsidR="00F073EF" w:rsidRPr="00627B66" w:rsidRDefault="00F073EF" w:rsidP="00627B66">
      <w:pPr>
        <w:tabs>
          <w:tab w:val="left" w:pos="3405"/>
        </w:tabs>
        <w:spacing w:after="0" w:line="240" w:lineRule="auto"/>
        <w:ind w:firstLine="709"/>
        <w:rPr>
          <w:rFonts w:ascii="Times New Roman" w:hAnsi="Times New Roman"/>
          <w:sz w:val="26"/>
          <w:szCs w:val="26"/>
        </w:rPr>
      </w:pPr>
    </w:p>
    <w:p w:rsidR="00F073EF" w:rsidRPr="00627B66" w:rsidRDefault="00F073EF" w:rsidP="00627B66">
      <w:pPr>
        <w:pStyle w:val="1"/>
        <w:ind w:firstLine="709"/>
        <w:rPr>
          <w:b/>
          <w:sz w:val="26"/>
          <w:szCs w:val="26"/>
        </w:rPr>
      </w:pPr>
      <w:bookmarkStart w:id="3" w:name="_Toc354667570"/>
      <w:r w:rsidRPr="00627B66">
        <w:rPr>
          <w:b/>
          <w:sz w:val="26"/>
          <w:szCs w:val="26"/>
        </w:rPr>
        <w:t>5. Методические рекомендации по работе  с литературой</w:t>
      </w:r>
      <w:bookmarkEnd w:id="3"/>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Умение работать с литературой означает научиться осмысленно пользоваться источниками.</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Существует несколько методов работы с литературой.</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lastRenderedPageBreak/>
        <w:t xml:space="preserve">Один из них - самый известный - </w:t>
      </w:r>
      <w:r w:rsidRPr="00627B66">
        <w:rPr>
          <w:rFonts w:ascii="Times New Roman" w:hAnsi="Times New Roman"/>
          <w:sz w:val="26"/>
          <w:szCs w:val="26"/>
          <w:u w:val="single"/>
        </w:rPr>
        <w:t>метод повторения</w:t>
      </w:r>
      <w:r w:rsidRPr="00627B6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Наиболее эффективный метод - </w:t>
      </w:r>
      <w:r w:rsidRPr="00627B66">
        <w:rPr>
          <w:rFonts w:ascii="Times New Roman" w:hAnsi="Times New Roman"/>
          <w:sz w:val="26"/>
          <w:szCs w:val="26"/>
          <w:u w:val="single"/>
        </w:rPr>
        <w:t>метод кодирования</w:t>
      </w:r>
      <w:r w:rsidRPr="00627B66">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27B66">
        <w:rPr>
          <w:rFonts w:ascii="Times New Roman" w:hAnsi="Times New Roman"/>
          <w:sz w:val="26"/>
          <w:szCs w:val="26"/>
        </w:rPr>
        <w:t>и  закодировать</w:t>
      </w:r>
      <w:proofErr w:type="gramEnd"/>
      <w:r w:rsidRPr="00627B66">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 Изучение научной учебной и иной литературы требует ведения рабочих записей.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b/>
          <w:sz w:val="26"/>
          <w:szCs w:val="26"/>
        </w:rPr>
        <w:t>План</w:t>
      </w:r>
      <w:r w:rsidRPr="00627B6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Преимущество плана состоит в следующем.</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i/>
          <w:sz w:val="26"/>
          <w:szCs w:val="26"/>
        </w:rPr>
        <w:t>Во-первых</w:t>
      </w:r>
      <w:r w:rsidRPr="00627B6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i/>
          <w:sz w:val="26"/>
          <w:szCs w:val="26"/>
        </w:rPr>
        <w:t>Во-вторых</w:t>
      </w:r>
      <w:r w:rsidRPr="00627B6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i/>
          <w:sz w:val="26"/>
          <w:szCs w:val="26"/>
        </w:rPr>
        <w:t>В-третьих</w:t>
      </w:r>
      <w:r w:rsidRPr="00627B66">
        <w:rPr>
          <w:rFonts w:ascii="Times New Roman" w:hAnsi="Times New Roman"/>
          <w:sz w:val="26"/>
          <w:szCs w:val="26"/>
        </w:rPr>
        <w:t>, план позволяет – при последующем возвращении к нему – быстрее обычного вспомнить прочитанное.</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i/>
          <w:sz w:val="26"/>
          <w:szCs w:val="26"/>
        </w:rPr>
        <w:t>В-четвертых</w:t>
      </w:r>
      <w:r w:rsidRPr="00627B66">
        <w:rPr>
          <w:rFonts w:ascii="Times New Roman" w:hAnsi="Times New Roman"/>
          <w:sz w:val="26"/>
          <w:szCs w:val="26"/>
        </w:rPr>
        <w:t>, С помощью плана гораздо удобнее отыскивать в источнике  нужные места, факты, цитаты и т.д.</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Выписки</w:t>
      </w:r>
      <w:r w:rsidRPr="00627B66">
        <w:rPr>
          <w:rFonts w:ascii="Times New Roman" w:hAnsi="Times New Roman"/>
          <w:sz w:val="26"/>
          <w:szCs w:val="26"/>
        </w:rPr>
        <w:t xml:space="preserve"> - небольшие фрагменты текста (неполные и полные предложения, отделы </w:t>
      </w:r>
      <w:proofErr w:type="gramStart"/>
      <w:r w:rsidRPr="00627B66">
        <w:rPr>
          <w:rFonts w:ascii="Times New Roman" w:hAnsi="Times New Roman"/>
          <w:sz w:val="26"/>
          <w:szCs w:val="26"/>
        </w:rPr>
        <w:t>абзацы ,</w:t>
      </w:r>
      <w:proofErr w:type="gramEnd"/>
      <w:r w:rsidRPr="00627B6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27B66">
        <w:rPr>
          <w:rFonts w:ascii="Times New Roman" w:hAnsi="Times New Roman"/>
          <w:sz w:val="26"/>
          <w:szCs w:val="26"/>
        </w:rPr>
        <w:t>даталогические</w:t>
      </w:r>
      <w:proofErr w:type="spellEnd"/>
      <w:r w:rsidRPr="00627B66">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Тезисы</w:t>
      </w:r>
      <w:r w:rsidRPr="00627B6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Отличие тезисов от обычных выписок состоит в следующем. </w:t>
      </w:r>
      <w:r w:rsidRPr="00627B66">
        <w:rPr>
          <w:rFonts w:ascii="Times New Roman" w:hAnsi="Times New Roman"/>
          <w:i/>
          <w:sz w:val="26"/>
          <w:szCs w:val="26"/>
        </w:rPr>
        <w:t>Во-первых</w:t>
      </w:r>
      <w:r w:rsidRPr="00627B66">
        <w:rPr>
          <w:rFonts w:ascii="Times New Roman" w:hAnsi="Times New Roman"/>
          <w:sz w:val="26"/>
          <w:szCs w:val="26"/>
        </w:rPr>
        <w:t xml:space="preserve">, тезисам присуща значительно более высокая степень концентрации материала.  </w:t>
      </w:r>
      <w:r w:rsidRPr="00627B66">
        <w:rPr>
          <w:rFonts w:ascii="Times New Roman" w:hAnsi="Times New Roman"/>
          <w:i/>
          <w:sz w:val="26"/>
          <w:szCs w:val="26"/>
        </w:rPr>
        <w:t>Во-вторых</w:t>
      </w:r>
      <w:r w:rsidRPr="00627B66">
        <w:rPr>
          <w:rFonts w:ascii="Times New Roman" w:hAnsi="Times New Roman"/>
          <w:sz w:val="26"/>
          <w:szCs w:val="26"/>
        </w:rPr>
        <w:t xml:space="preserve">, в тезисах отмечается преобладание выводов над общими рассуждениями. </w:t>
      </w:r>
      <w:r w:rsidRPr="00627B66">
        <w:rPr>
          <w:rFonts w:ascii="Times New Roman" w:hAnsi="Times New Roman"/>
          <w:i/>
          <w:sz w:val="26"/>
          <w:szCs w:val="26"/>
        </w:rPr>
        <w:t>В-третьих</w:t>
      </w:r>
      <w:r w:rsidRPr="00627B6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Аннотация</w:t>
      </w:r>
      <w:r w:rsidRPr="00627B6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w:t>
      </w:r>
      <w:r w:rsidRPr="00627B66">
        <w:rPr>
          <w:rFonts w:ascii="Times New Roman" w:hAnsi="Times New Roman"/>
          <w:sz w:val="26"/>
          <w:szCs w:val="26"/>
        </w:rPr>
        <w:lastRenderedPageBreak/>
        <w:t>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 xml:space="preserve">Резюме </w:t>
      </w:r>
      <w:r w:rsidRPr="00627B66">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Конспект</w:t>
      </w:r>
      <w:r w:rsidRPr="00627B6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073EF" w:rsidRPr="00627B66" w:rsidRDefault="00F073EF" w:rsidP="00627B66">
      <w:pPr>
        <w:pStyle w:val="3"/>
        <w:spacing w:before="0" w:line="240" w:lineRule="auto"/>
        <w:ind w:firstLine="709"/>
        <w:jc w:val="center"/>
        <w:rPr>
          <w:rFonts w:ascii="Times New Roman" w:hAnsi="Times New Roman" w:cs="Times New Roman"/>
          <w:color w:val="0070C0"/>
          <w:sz w:val="26"/>
          <w:szCs w:val="26"/>
        </w:rPr>
      </w:pPr>
      <w:bookmarkStart w:id="4" w:name="_Toc354667573"/>
      <w:bookmarkStart w:id="5" w:name="_Toc341106313"/>
      <w:bookmarkStart w:id="6" w:name="_Toc341102555"/>
      <w:bookmarkStart w:id="7" w:name="_Toc341106312"/>
      <w:bookmarkStart w:id="8" w:name="_Toc341102554"/>
      <w:r w:rsidRPr="00627B66">
        <w:rPr>
          <w:rFonts w:ascii="Times New Roman" w:hAnsi="Times New Roman" w:cs="Times New Roman"/>
          <w:color w:val="0070C0"/>
          <w:sz w:val="26"/>
          <w:szCs w:val="26"/>
        </w:rPr>
        <w:t>Методические рекомендации по подготовке сообщени</w:t>
      </w:r>
      <w:bookmarkEnd w:id="4"/>
      <w:bookmarkEnd w:id="5"/>
      <w:bookmarkEnd w:id="6"/>
      <w:r w:rsidRPr="00627B66">
        <w:rPr>
          <w:rFonts w:ascii="Times New Roman" w:hAnsi="Times New Roman" w:cs="Times New Roman"/>
          <w:color w:val="0070C0"/>
          <w:sz w:val="26"/>
          <w:szCs w:val="26"/>
        </w:rPr>
        <w:t>й на темы:</w:t>
      </w:r>
    </w:p>
    <w:p w:rsidR="00F073EF" w:rsidRPr="00627B66" w:rsidRDefault="00F073EF" w:rsidP="00627B66">
      <w:pPr>
        <w:spacing w:after="0" w:line="240" w:lineRule="auto"/>
        <w:ind w:firstLine="709"/>
        <w:rPr>
          <w:rFonts w:ascii="Times New Roman" w:hAnsi="Times New Roman"/>
          <w:color w:val="000000"/>
          <w:sz w:val="26"/>
          <w:szCs w:val="26"/>
          <w:shd w:val="clear" w:color="auto" w:fill="FFFFFF"/>
        </w:rPr>
      </w:pPr>
      <w:r w:rsidRPr="00627B66">
        <w:rPr>
          <w:rFonts w:ascii="Times New Roman" w:hAnsi="Times New Roman"/>
          <w:sz w:val="26"/>
          <w:szCs w:val="26"/>
        </w:rPr>
        <w:t xml:space="preserve">1. </w:t>
      </w:r>
      <w:r w:rsidRPr="00627B66">
        <w:rPr>
          <w:rFonts w:ascii="Times New Roman" w:hAnsi="Times New Roman"/>
          <w:color w:val="000000"/>
          <w:sz w:val="26"/>
          <w:szCs w:val="26"/>
          <w:shd w:val="clear" w:color="auto" w:fill="FFFFFF"/>
        </w:rPr>
        <w:t>«Русский язык среди других языков мира».</w:t>
      </w:r>
    </w:p>
    <w:p w:rsidR="00F073EF" w:rsidRPr="00627B66" w:rsidRDefault="00F073EF" w:rsidP="00627B66">
      <w:pPr>
        <w:spacing w:after="0" w:line="240" w:lineRule="auto"/>
        <w:ind w:firstLine="709"/>
        <w:rPr>
          <w:rFonts w:ascii="Times New Roman" w:hAnsi="Times New Roman"/>
          <w:color w:val="000000"/>
          <w:sz w:val="26"/>
          <w:szCs w:val="26"/>
        </w:rPr>
      </w:pPr>
      <w:r w:rsidRPr="00627B66">
        <w:rPr>
          <w:rFonts w:ascii="Times New Roman" w:hAnsi="Times New Roman"/>
          <w:color w:val="000000"/>
          <w:sz w:val="26"/>
          <w:szCs w:val="26"/>
          <w:shd w:val="clear" w:color="auto" w:fill="FFFFFF"/>
        </w:rPr>
        <w:t xml:space="preserve">2. </w:t>
      </w:r>
      <w:r w:rsidRPr="00627B66">
        <w:rPr>
          <w:rFonts w:ascii="Times New Roman" w:hAnsi="Times New Roman"/>
          <w:color w:val="000000"/>
          <w:sz w:val="26"/>
          <w:szCs w:val="26"/>
        </w:rPr>
        <w:t>«Русская фразеология как средство экспрессивности  в русском языке».</w:t>
      </w:r>
    </w:p>
    <w:p w:rsidR="00F073EF" w:rsidRPr="00627B66" w:rsidRDefault="00F073EF" w:rsidP="00627B66">
      <w:pPr>
        <w:spacing w:after="0" w:line="240" w:lineRule="auto"/>
        <w:ind w:firstLine="709"/>
        <w:rPr>
          <w:rFonts w:ascii="Times New Roman" w:hAnsi="Times New Roman"/>
          <w:color w:val="000000"/>
          <w:sz w:val="26"/>
          <w:szCs w:val="26"/>
        </w:rPr>
      </w:pPr>
      <w:r w:rsidRPr="00627B66">
        <w:rPr>
          <w:rFonts w:ascii="Times New Roman" w:hAnsi="Times New Roman"/>
          <w:color w:val="000000"/>
          <w:sz w:val="26"/>
          <w:szCs w:val="26"/>
        </w:rPr>
        <w:t>3.</w:t>
      </w:r>
      <w:r w:rsidRPr="00627B66">
        <w:rPr>
          <w:rFonts w:ascii="Times New Roman" w:hAnsi="Times New Roman"/>
          <w:sz w:val="26"/>
          <w:szCs w:val="26"/>
          <w:lang w:eastAsia="ru-RU"/>
        </w:rPr>
        <w:t xml:space="preserve"> «Основные словари русского языка», «Вклад М.В. Ломоносова (Ф.Ф Фортунатова, Д.Н. Ушакова, Л.В. Щербы и др.; по выбору) в изучение русского языка».</w:t>
      </w:r>
    </w:p>
    <w:p w:rsidR="00F073EF" w:rsidRPr="00627B66" w:rsidRDefault="00F073EF" w:rsidP="00627B66">
      <w:pPr>
        <w:spacing w:after="0" w:line="240" w:lineRule="auto"/>
        <w:ind w:firstLine="709"/>
        <w:rPr>
          <w:rFonts w:ascii="Times New Roman" w:hAnsi="Times New Roman"/>
          <w:color w:val="000000"/>
          <w:sz w:val="26"/>
          <w:szCs w:val="26"/>
          <w:shd w:val="clear" w:color="auto" w:fill="FFFFFF"/>
        </w:rPr>
      </w:pPr>
      <w:r w:rsidRPr="00627B66">
        <w:rPr>
          <w:rFonts w:ascii="Times New Roman" w:hAnsi="Times New Roman"/>
          <w:color w:val="000000"/>
          <w:sz w:val="26"/>
          <w:szCs w:val="26"/>
          <w:shd w:val="clear" w:color="auto" w:fill="FFFFFF"/>
        </w:rPr>
        <w:t>4.</w:t>
      </w:r>
      <w:r w:rsidRPr="00627B66">
        <w:rPr>
          <w:rFonts w:ascii="Times New Roman" w:eastAsia="Times New Roman" w:hAnsi="Times New Roman"/>
          <w:spacing w:val="-4"/>
          <w:sz w:val="26"/>
          <w:szCs w:val="26"/>
          <w:lang w:eastAsia="ar-SA"/>
        </w:rPr>
        <w:t xml:space="preserve"> «Языковые особенности  научного стиля речи».</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rPr>
        <w:t xml:space="preserve">Регламент устного публичного выступления – не более 10 минут. </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rPr>
        <w:t xml:space="preserve">Любое устное выступление должно удовлетворять </w:t>
      </w:r>
      <w:r w:rsidRPr="00627B66">
        <w:rPr>
          <w:rFonts w:ascii="Times New Roman" w:hAnsi="Times New Roman"/>
          <w:i/>
          <w:sz w:val="26"/>
          <w:szCs w:val="26"/>
        </w:rPr>
        <w:t>трем основным критериям</w:t>
      </w:r>
      <w:r w:rsidRPr="00627B6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073EF" w:rsidRPr="00627B66" w:rsidRDefault="00F073EF" w:rsidP="00627B66">
      <w:pPr>
        <w:pStyle w:val="3f3f3f3f3f3f3f3f3f3f3f3f3f2"/>
        <w:ind w:firstLine="709"/>
        <w:rPr>
          <w:snapToGrid w:val="0"/>
          <w:sz w:val="26"/>
          <w:szCs w:val="26"/>
        </w:rPr>
      </w:pPr>
      <w:r w:rsidRPr="00627B66">
        <w:rPr>
          <w:snapToGrid w:val="0"/>
          <w:sz w:val="26"/>
          <w:szCs w:val="26"/>
        </w:rPr>
        <w:t xml:space="preserve">Работу по подготовке устного выступления можно разделить на два основных этапа: </w:t>
      </w:r>
      <w:proofErr w:type="spellStart"/>
      <w:r w:rsidRPr="00627B66">
        <w:rPr>
          <w:snapToGrid w:val="0"/>
          <w:sz w:val="26"/>
          <w:szCs w:val="26"/>
        </w:rPr>
        <w:t>докоммуникативный</w:t>
      </w:r>
      <w:proofErr w:type="spellEnd"/>
      <w:r w:rsidRPr="00627B66">
        <w:rPr>
          <w:snapToGrid w:val="0"/>
          <w:sz w:val="26"/>
          <w:szCs w:val="26"/>
        </w:rPr>
        <w:t xml:space="preserve"> этап (подготовка выступления) и коммуникативный этап (взаимодействие с аудиторией).</w:t>
      </w:r>
    </w:p>
    <w:p w:rsidR="00F073EF" w:rsidRPr="00627B66" w:rsidRDefault="00F073EF" w:rsidP="00627B66">
      <w:pPr>
        <w:pStyle w:val="a8"/>
        <w:ind w:firstLine="709"/>
        <w:jc w:val="both"/>
        <w:rPr>
          <w:rFonts w:ascii="Times New Roman" w:hAnsi="Times New Roman"/>
          <w:snapToGrid w:val="0"/>
          <w:sz w:val="26"/>
          <w:szCs w:val="26"/>
        </w:rPr>
      </w:pPr>
      <w:r w:rsidRPr="00627B66">
        <w:rPr>
          <w:rFonts w:ascii="Times New Roman" w:hAnsi="Times New Roman"/>
          <w:snapToGrid w:val="0"/>
          <w:sz w:val="26"/>
          <w:szCs w:val="26"/>
        </w:rPr>
        <w:t xml:space="preserve">Работа по подготовке устного выступления начинается с формулировки темы. </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27B6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073EF" w:rsidRPr="00627B66" w:rsidRDefault="00F073EF" w:rsidP="00627B66">
      <w:pPr>
        <w:pStyle w:val="3f3f3f3f3f3f3f3f3f3f3f3f3f2"/>
        <w:ind w:firstLine="709"/>
        <w:rPr>
          <w:snapToGrid w:val="0"/>
          <w:sz w:val="26"/>
          <w:szCs w:val="26"/>
        </w:rPr>
      </w:pPr>
      <w:r w:rsidRPr="00627B66">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073EF" w:rsidRPr="00627B66" w:rsidRDefault="00F073EF" w:rsidP="00627B66">
      <w:pPr>
        <w:pStyle w:val="3f3f3f3f3f3f3f3f3f3f3f3f3f2"/>
        <w:ind w:firstLine="709"/>
        <w:rPr>
          <w:snapToGrid w:val="0"/>
          <w:sz w:val="26"/>
          <w:szCs w:val="26"/>
        </w:rPr>
      </w:pPr>
      <w:r w:rsidRPr="00627B66">
        <w:rPr>
          <w:sz w:val="26"/>
          <w:szCs w:val="26"/>
          <w:u w:val="single"/>
        </w:rPr>
        <w:t>Вступление</w:t>
      </w:r>
      <w:r w:rsidRPr="00627B66">
        <w:rPr>
          <w:sz w:val="26"/>
          <w:szCs w:val="26"/>
        </w:rPr>
        <w:t xml:space="preserve"> включает в себя </w:t>
      </w:r>
      <w:r w:rsidRPr="00627B66">
        <w:rPr>
          <w:snapToGrid w:val="0"/>
          <w:sz w:val="26"/>
          <w:szCs w:val="26"/>
        </w:rPr>
        <w:t xml:space="preserve">представление авторов (фамилия, имя отчество, при необходимости место учебы/работы, статус), </w:t>
      </w:r>
      <w:r w:rsidRPr="00627B6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27B66">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w:t>
      </w:r>
      <w:r w:rsidRPr="00627B66">
        <w:rPr>
          <w:snapToGrid w:val="0"/>
          <w:sz w:val="26"/>
          <w:szCs w:val="26"/>
        </w:rPr>
        <w:lastRenderedPageBreak/>
        <w:t>вопрос, зачем говорить (цель) и о чем говорить (средства достижения цели).</w:t>
      </w:r>
    </w:p>
    <w:p w:rsidR="00F073EF" w:rsidRPr="00627B66" w:rsidRDefault="00F073EF" w:rsidP="00627B66">
      <w:pPr>
        <w:pStyle w:val="3f3f3f3f3f3f3f3f3f3f3f3f3f2"/>
        <w:ind w:firstLine="709"/>
        <w:rPr>
          <w:snapToGrid w:val="0"/>
          <w:sz w:val="26"/>
          <w:szCs w:val="26"/>
        </w:rPr>
      </w:pPr>
      <w:r w:rsidRPr="00627B66">
        <w:rPr>
          <w:snapToGrid w:val="0"/>
          <w:sz w:val="26"/>
          <w:szCs w:val="26"/>
        </w:rPr>
        <w:t>Требования к основному тезису выступления:</w:t>
      </w:r>
    </w:p>
    <w:p w:rsidR="00F073EF" w:rsidRPr="00627B66" w:rsidRDefault="00F073EF" w:rsidP="00627B66">
      <w:pPr>
        <w:pStyle w:val="3f3f3f3f3f3f3f3f3f3f3f3f3f2"/>
        <w:numPr>
          <w:ilvl w:val="0"/>
          <w:numId w:val="4"/>
        </w:numPr>
        <w:ind w:left="0" w:firstLine="709"/>
        <w:rPr>
          <w:snapToGrid w:val="0"/>
          <w:sz w:val="26"/>
          <w:szCs w:val="26"/>
        </w:rPr>
      </w:pPr>
      <w:r w:rsidRPr="00627B66">
        <w:rPr>
          <w:snapToGrid w:val="0"/>
          <w:sz w:val="26"/>
          <w:szCs w:val="26"/>
        </w:rPr>
        <w:t>фраза должна утверждать главную мысль и соответствовать цели выступления;</w:t>
      </w:r>
    </w:p>
    <w:p w:rsidR="00F073EF" w:rsidRPr="00627B66" w:rsidRDefault="00F073EF" w:rsidP="00627B66">
      <w:pPr>
        <w:pStyle w:val="3f3f3f3f3f3f3f3f3f3f3f3f3f2"/>
        <w:numPr>
          <w:ilvl w:val="0"/>
          <w:numId w:val="4"/>
        </w:numPr>
        <w:ind w:left="0" w:firstLine="709"/>
        <w:rPr>
          <w:snapToGrid w:val="0"/>
          <w:sz w:val="26"/>
          <w:szCs w:val="26"/>
        </w:rPr>
      </w:pPr>
      <w:r w:rsidRPr="00627B66">
        <w:rPr>
          <w:snapToGrid w:val="0"/>
          <w:sz w:val="26"/>
          <w:szCs w:val="26"/>
        </w:rPr>
        <w:t>суждение должно быть кратким, ясным, легко удерживаться в кратковременной памяти;</w:t>
      </w:r>
    </w:p>
    <w:p w:rsidR="00F073EF" w:rsidRPr="00627B66" w:rsidRDefault="00F073EF" w:rsidP="00627B66">
      <w:pPr>
        <w:pStyle w:val="3f3f3f3f3f3f3f3f3f3f3f3f3f2"/>
        <w:numPr>
          <w:ilvl w:val="0"/>
          <w:numId w:val="4"/>
        </w:numPr>
        <w:ind w:left="0" w:firstLine="709"/>
        <w:rPr>
          <w:snapToGrid w:val="0"/>
          <w:sz w:val="26"/>
          <w:szCs w:val="26"/>
        </w:rPr>
      </w:pPr>
      <w:r w:rsidRPr="00627B66">
        <w:rPr>
          <w:snapToGrid w:val="0"/>
          <w:sz w:val="26"/>
          <w:szCs w:val="26"/>
        </w:rPr>
        <w:t>мысль должна пониматься однозначно, не заключать в себе противоречия.</w:t>
      </w:r>
    </w:p>
    <w:p w:rsidR="00F073EF" w:rsidRPr="00627B66" w:rsidRDefault="00F073EF" w:rsidP="00627B66">
      <w:pPr>
        <w:pStyle w:val="3f3f3f3f3f3f3f3f3f3f3f3f3f2"/>
        <w:ind w:firstLine="709"/>
        <w:rPr>
          <w:snapToGrid w:val="0"/>
          <w:sz w:val="26"/>
          <w:szCs w:val="26"/>
        </w:rPr>
      </w:pPr>
      <w:r w:rsidRPr="00627B66">
        <w:rPr>
          <w:snapToGrid w:val="0"/>
          <w:sz w:val="26"/>
          <w:szCs w:val="26"/>
        </w:rPr>
        <w:t>В речи может быть несколько стержневых идей, но не более трех.</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napToGrid w:val="0"/>
          <w:sz w:val="26"/>
          <w:szCs w:val="26"/>
        </w:rPr>
        <w:t xml:space="preserve">Самая частая ошибка в начале речи – либо </w:t>
      </w:r>
      <w:r w:rsidRPr="00627B6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073EF" w:rsidRPr="00627B66" w:rsidRDefault="00F073EF" w:rsidP="00627B66">
      <w:pPr>
        <w:pStyle w:val="3f3f3f3f3f3f3f3f3f3f3f3f3f2"/>
        <w:ind w:firstLine="709"/>
        <w:rPr>
          <w:snapToGrid w:val="0"/>
          <w:sz w:val="26"/>
          <w:szCs w:val="26"/>
        </w:rPr>
      </w:pPr>
      <w:r w:rsidRPr="00627B66">
        <w:rPr>
          <w:snapToGrid w:val="0"/>
          <w:sz w:val="26"/>
          <w:szCs w:val="26"/>
        </w:rPr>
        <w:t xml:space="preserve">К аргументации в пользу стержневой идеи проекта можно привлекать фото-, </w:t>
      </w:r>
      <w:proofErr w:type="spellStart"/>
      <w:r w:rsidRPr="00627B66">
        <w:rPr>
          <w:snapToGrid w:val="0"/>
          <w:sz w:val="26"/>
          <w:szCs w:val="26"/>
        </w:rPr>
        <w:t>видеофрагметы</w:t>
      </w:r>
      <w:proofErr w:type="spellEnd"/>
      <w:r w:rsidRPr="00627B66">
        <w:rPr>
          <w:snapToGrid w:val="0"/>
          <w:sz w:val="26"/>
          <w:szCs w:val="26"/>
        </w:rPr>
        <w:t xml:space="preserve">, аудиозаписи, </w:t>
      </w:r>
      <w:proofErr w:type="spellStart"/>
      <w:r w:rsidRPr="00627B66">
        <w:rPr>
          <w:snapToGrid w:val="0"/>
          <w:sz w:val="26"/>
          <w:szCs w:val="26"/>
        </w:rPr>
        <w:t>фактологический</w:t>
      </w:r>
      <w:proofErr w:type="spellEnd"/>
      <w:r w:rsidRPr="00627B66">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073EF" w:rsidRPr="00627B66" w:rsidRDefault="00F073EF" w:rsidP="00627B66">
      <w:pPr>
        <w:pStyle w:val="3f3f3f3f3f3f3f3f3f3f3f3f3f2"/>
        <w:ind w:firstLine="709"/>
        <w:rPr>
          <w:sz w:val="26"/>
          <w:szCs w:val="26"/>
        </w:rPr>
      </w:pPr>
      <w:r w:rsidRPr="00627B66">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073EF" w:rsidRPr="00627B66" w:rsidRDefault="00F073EF" w:rsidP="00627B66">
      <w:pPr>
        <w:spacing w:after="0" w:line="240" w:lineRule="auto"/>
        <w:ind w:firstLine="709"/>
        <w:jc w:val="both"/>
        <w:rPr>
          <w:rFonts w:ascii="Times New Roman" w:hAnsi="Times New Roman"/>
          <w:color w:val="000000"/>
          <w:sz w:val="26"/>
          <w:szCs w:val="26"/>
        </w:rPr>
      </w:pPr>
      <w:r w:rsidRPr="00627B6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27B6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27B66">
        <w:rPr>
          <w:rFonts w:ascii="Times New Roman" w:hAnsi="Times New Roman"/>
          <w:sz w:val="26"/>
          <w:szCs w:val="26"/>
        </w:rPr>
        <w:t>скомканность</w:t>
      </w:r>
      <w:proofErr w:type="spellEnd"/>
      <w:r w:rsidRPr="00627B66">
        <w:rPr>
          <w:rFonts w:ascii="Times New Roman" w:hAnsi="Times New Roman"/>
          <w:sz w:val="26"/>
          <w:szCs w:val="26"/>
        </w:rPr>
        <w:t xml:space="preserve"> основных положений, заключения).</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u w:val="single"/>
        </w:rPr>
        <w:t>В заключении</w:t>
      </w:r>
      <w:r w:rsidRPr="00627B6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27B6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27B6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lastRenderedPageBreak/>
        <w:t>- «Это Вам позволит…»</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«Благодаря этому вы получите…»</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позволит избежать…»</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повышает Ваши…»</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дает Вам дополнительно…»</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делает вас…»</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«За счет этого вы можете…»</w:t>
      </w:r>
    </w:p>
    <w:p w:rsidR="00F073EF" w:rsidRPr="00627B66" w:rsidRDefault="00F073EF" w:rsidP="00627B66">
      <w:pPr>
        <w:pStyle w:val="3f3f3f3f3f3f3f3f3f3f3f3f3f2"/>
        <w:ind w:firstLine="709"/>
        <w:rPr>
          <w:snapToGrid w:val="0"/>
          <w:sz w:val="26"/>
          <w:szCs w:val="26"/>
        </w:rPr>
      </w:pPr>
      <w:r w:rsidRPr="00627B66">
        <w:rPr>
          <w:snapToGrid w:val="0"/>
          <w:sz w:val="26"/>
          <w:szCs w:val="26"/>
        </w:rPr>
        <w:t>После подготовки текста / плана выступления полезно проконтролировать себя вопросами:</w:t>
      </w:r>
    </w:p>
    <w:p w:rsidR="00F073EF" w:rsidRPr="00627B66" w:rsidRDefault="00F073EF" w:rsidP="00627B66">
      <w:pPr>
        <w:pStyle w:val="3f3f3f3f3f3f3f3f3f3f3f3f3f2"/>
        <w:numPr>
          <w:ilvl w:val="0"/>
          <w:numId w:val="5"/>
        </w:numPr>
        <w:ind w:left="0" w:firstLine="709"/>
        <w:rPr>
          <w:snapToGrid w:val="0"/>
          <w:sz w:val="26"/>
          <w:szCs w:val="26"/>
        </w:rPr>
      </w:pPr>
      <w:r w:rsidRPr="00627B66">
        <w:rPr>
          <w:snapToGrid w:val="0"/>
          <w:sz w:val="26"/>
          <w:szCs w:val="26"/>
        </w:rPr>
        <w:t>Вызывает ли мое выступление интерес?</w:t>
      </w:r>
    </w:p>
    <w:p w:rsidR="00F073EF" w:rsidRPr="00627B66" w:rsidRDefault="00F073EF" w:rsidP="00627B66">
      <w:pPr>
        <w:pStyle w:val="3f3f3f3f3f3f3f3f3f3f3f3f3f2"/>
        <w:numPr>
          <w:ilvl w:val="0"/>
          <w:numId w:val="5"/>
        </w:numPr>
        <w:ind w:left="0" w:firstLine="709"/>
        <w:rPr>
          <w:snapToGrid w:val="0"/>
          <w:sz w:val="26"/>
          <w:szCs w:val="26"/>
        </w:rPr>
      </w:pPr>
      <w:r w:rsidRPr="00627B66">
        <w:rPr>
          <w:snapToGrid w:val="0"/>
          <w:sz w:val="26"/>
          <w:szCs w:val="26"/>
        </w:rPr>
        <w:t>Достаточно ли я знаю по данному вопросу, и имеется ли у меня достаточно данных?</w:t>
      </w:r>
    </w:p>
    <w:p w:rsidR="00F073EF" w:rsidRPr="00627B66" w:rsidRDefault="00F073EF" w:rsidP="00627B66">
      <w:pPr>
        <w:pStyle w:val="3f3f3f3f3f3f3f3f3f3f3f3f3f2"/>
        <w:numPr>
          <w:ilvl w:val="0"/>
          <w:numId w:val="5"/>
        </w:numPr>
        <w:ind w:left="0" w:firstLine="709"/>
        <w:rPr>
          <w:snapToGrid w:val="0"/>
          <w:sz w:val="26"/>
          <w:szCs w:val="26"/>
        </w:rPr>
      </w:pPr>
      <w:r w:rsidRPr="00627B66">
        <w:rPr>
          <w:snapToGrid w:val="0"/>
          <w:sz w:val="26"/>
          <w:szCs w:val="26"/>
        </w:rPr>
        <w:t>Смогу ли я закончить выступление в отведенное время?</w:t>
      </w:r>
    </w:p>
    <w:p w:rsidR="00F073EF" w:rsidRPr="00627B66" w:rsidRDefault="00F073EF" w:rsidP="00627B66">
      <w:pPr>
        <w:pStyle w:val="3f3f3f3f3f3f3f3f3f3f3f3f3f2"/>
        <w:numPr>
          <w:ilvl w:val="0"/>
          <w:numId w:val="5"/>
        </w:numPr>
        <w:ind w:left="0" w:firstLine="709"/>
        <w:rPr>
          <w:snapToGrid w:val="0"/>
          <w:sz w:val="26"/>
          <w:szCs w:val="26"/>
        </w:rPr>
      </w:pPr>
      <w:r w:rsidRPr="00627B66">
        <w:rPr>
          <w:snapToGrid w:val="0"/>
          <w:sz w:val="26"/>
          <w:szCs w:val="26"/>
        </w:rPr>
        <w:t>Соответствует ли мое выступление уровню моих знаний и опыту?</w:t>
      </w:r>
    </w:p>
    <w:p w:rsidR="00F073EF" w:rsidRPr="00627B66" w:rsidRDefault="00F073EF" w:rsidP="00627B66">
      <w:pPr>
        <w:spacing w:after="0" w:line="240" w:lineRule="auto"/>
        <w:ind w:firstLine="709"/>
        <w:jc w:val="both"/>
        <w:rPr>
          <w:rFonts w:ascii="Times New Roman" w:hAnsi="Times New Roman"/>
          <w:color w:val="000000"/>
          <w:sz w:val="26"/>
          <w:szCs w:val="26"/>
        </w:rPr>
      </w:pPr>
      <w:r w:rsidRPr="00627B6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27B6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073EF" w:rsidRPr="00627B66" w:rsidRDefault="00F073EF" w:rsidP="00627B66">
      <w:pPr>
        <w:pStyle w:val="3f3f3f3f3f3f3f3f3f3f3f3f3f2"/>
        <w:ind w:firstLine="709"/>
        <w:rPr>
          <w:snapToGrid w:val="0"/>
          <w:color w:val="000000"/>
          <w:sz w:val="26"/>
          <w:szCs w:val="26"/>
        </w:rPr>
      </w:pPr>
      <w:r w:rsidRPr="00627B6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073EF" w:rsidRPr="00627B66" w:rsidRDefault="00F073EF" w:rsidP="00627B66">
      <w:pPr>
        <w:pStyle w:val="3f3f3f3f3f3f3f3f3f3f3f3f3f2"/>
        <w:ind w:firstLine="709"/>
        <w:rPr>
          <w:snapToGrid w:val="0"/>
          <w:sz w:val="26"/>
          <w:szCs w:val="26"/>
        </w:rPr>
      </w:pPr>
      <w:r w:rsidRPr="00627B66">
        <w:rPr>
          <w:snapToGrid w:val="0"/>
          <w:sz w:val="26"/>
          <w:szCs w:val="26"/>
        </w:rPr>
        <w:t xml:space="preserve">Кроме того, установлено, что </w:t>
      </w:r>
      <w:r w:rsidRPr="00627B66">
        <w:rPr>
          <w:i/>
          <w:snapToGrid w:val="0"/>
          <w:sz w:val="26"/>
          <w:szCs w:val="26"/>
        </w:rPr>
        <w:t>короткие фразы</w:t>
      </w:r>
      <w:r w:rsidRPr="00627B6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073EF" w:rsidRPr="00627B66" w:rsidRDefault="00F073EF" w:rsidP="00627B66">
      <w:pPr>
        <w:pStyle w:val="3f3f3f3f3f3f3f3f3f3f3f3f3f2"/>
        <w:ind w:firstLine="709"/>
        <w:rPr>
          <w:snapToGrid w:val="0"/>
          <w:sz w:val="26"/>
          <w:szCs w:val="26"/>
        </w:rPr>
      </w:pPr>
      <w:r w:rsidRPr="00627B6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073EF" w:rsidRPr="00627B66" w:rsidRDefault="00F073EF" w:rsidP="00627B66">
      <w:pPr>
        <w:pStyle w:val="3f3f3f3f3f3f3f3f3f3f3f3f3f2"/>
        <w:ind w:firstLine="709"/>
        <w:rPr>
          <w:snapToGrid w:val="0"/>
          <w:sz w:val="26"/>
          <w:szCs w:val="26"/>
        </w:rPr>
      </w:pPr>
      <w:r w:rsidRPr="00627B6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073EF" w:rsidRPr="00627B66" w:rsidRDefault="00F073EF" w:rsidP="00627B66">
      <w:pPr>
        <w:pStyle w:val="3f3f3f3f3f3f3f3f3f3f3f3f3f2"/>
        <w:ind w:firstLine="709"/>
        <w:rPr>
          <w:snapToGrid w:val="0"/>
          <w:sz w:val="26"/>
          <w:szCs w:val="26"/>
        </w:rPr>
      </w:pPr>
      <w:r w:rsidRPr="00627B6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073EF" w:rsidRPr="00627B66" w:rsidRDefault="00F073EF" w:rsidP="00627B66">
      <w:pPr>
        <w:pStyle w:val="3f3f3f3f3f3f3f3f3f3f3f3f3f2"/>
        <w:ind w:firstLine="709"/>
        <w:rPr>
          <w:sz w:val="26"/>
          <w:szCs w:val="26"/>
        </w:rPr>
      </w:pPr>
      <w:r w:rsidRPr="00627B66">
        <w:rPr>
          <w:sz w:val="26"/>
          <w:szCs w:val="26"/>
        </w:rPr>
        <w:lastRenderedPageBreak/>
        <w:t>После выступления нужно быть готовым к ответам на возникшие у аудитории вопросы.</w:t>
      </w:r>
    </w:p>
    <w:p w:rsidR="00F073EF" w:rsidRPr="00627B66" w:rsidRDefault="00F073EF" w:rsidP="00627B66">
      <w:pPr>
        <w:pStyle w:val="3"/>
        <w:spacing w:before="0" w:line="240" w:lineRule="auto"/>
        <w:ind w:firstLine="709"/>
        <w:jc w:val="center"/>
        <w:rPr>
          <w:rFonts w:ascii="Times New Roman" w:hAnsi="Times New Roman" w:cs="Times New Roman"/>
          <w:color w:val="0070C0"/>
          <w:sz w:val="26"/>
          <w:szCs w:val="26"/>
        </w:rPr>
      </w:pPr>
      <w:bookmarkStart w:id="9" w:name="_Toc354667574"/>
      <w:r w:rsidRPr="00627B66">
        <w:rPr>
          <w:rFonts w:ascii="Times New Roman" w:hAnsi="Times New Roman" w:cs="Times New Roman"/>
          <w:color w:val="0070C0"/>
          <w:sz w:val="26"/>
          <w:szCs w:val="26"/>
        </w:rPr>
        <w:t>Методические рекомендации по выполнению реферат</w:t>
      </w:r>
      <w:bookmarkEnd w:id="7"/>
      <w:bookmarkEnd w:id="8"/>
      <w:bookmarkEnd w:id="9"/>
      <w:r w:rsidRPr="00627B66">
        <w:rPr>
          <w:rFonts w:ascii="Times New Roman" w:hAnsi="Times New Roman" w:cs="Times New Roman"/>
          <w:color w:val="0070C0"/>
          <w:sz w:val="26"/>
          <w:szCs w:val="26"/>
        </w:rPr>
        <w:t>ов на темы:</w:t>
      </w:r>
    </w:p>
    <w:p w:rsidR="00F073EF" w:rsidRPr="00627B66" w:rsidRDefault="00F073EF" w:rsidP="002A2FD5">
      <w:pPr>
        <w:tabs>
          <w:tab w:val="left" w:pos="284"/>
        </w:tabs>
        <w:spacing w:after="0" w:line="240" w:lineRule="auto"/>
        <w:rPr>
          <w:rFonts w:ascii="Times New Roman" w:hAnsi="Times New Roman"/>
          <w:b/>
          <w:color w:val="000000"/>
          <w:sz w:val="26"/>
          <w:szCs w:val="26"/>
        </w:rPr>
      </w:pPr>
      <w:r w:rsidRPr="00627B66">
        <w:rPr>
          <w:rFonts w:ascii="Times New Roman" w:hAnsi="Times New Roman"/>
          <w:sz w:val="26"/>
          <w:szCs w:val="26"/>
        </w:rPr>
        <w:t>1. «Старославянизмы и их роль в развитии русского язык.</w:t>
      </w:r>
    </w:p>
    <w:p w:rsidR="00F073EF" w:rsidRPr="00627B66" w:rsidRDefault="00F073EF" w:rsidP="002A2FD5">
      <w:pPr>
        <w:tabs>
          <w:tab w:val="left" w:pos="284"/>
        </w:tabs>
        <w:spacing w:after="0" w:line="240" w:lineRule="auto"/>
        <w:rPr>
          <w:rFonts w:ascii="Times New Roman" w:hAnsi="Times New Roman"/>
          <w:color w:val="000000"/>
          <w:sz w:val="26"/>
          <w:szCs w:val="26"/>
        </w:rPr>
      </w:pPr>
      <w:r w:rsidRPr="00627B66">
        <w:rPr>
          <w:rFonts w:ascii="Times New Roman" w:hAnsi="Times New Roman"/>
          <w:sz w:val="26"/>
          <w:szCs w:val="26"/>
        </w:rPr>
        <w:t xml:space="preserve">2. </w:t>
      </w:r>
      <w:r w:rsidRPr="00627B66">
        <w:rPr>
          <w:rFonts w:ascii="Times New Roman" w:hAnsi="Times New Roman"/>
          <w:color w:val="000000"/>
          <w:sz w:val="26"/>
          <w:szCs w:val="26"/>
        </w:rPr>
        <w:t>«СМИ и культура речи».</w:t>
      </w:r>
    </w:p>
    <w:p w:rsidR="00F073EF" w:rsidRPr="00627B66" w:rsidRDefault="00F073EF" w:rsidP="002A2FD5">
      <w:pPr>
        <w:tabs>
          <w:tab w:val="left" w:pos="284"/>
        </w:tabs>
        <w:spacing w:after="0" w:line="240" w:lineRule="auto"/>
        <w:rPr>
          <w:rFonts w:ascii="Times New Roman" w:hAnsi="Times New Roman"/>
          <w:color w:val="000000"/>
          <w:sz w:val="26"/>
          <w:szCs w:val="26"/>
        </w:rPr>
      </w:pPr>
      <w:r w:rsidRPr="00627B66">
        <w:rPr>
          <w:rFonts w:ascii="Times New Roman" w:hAnsi="Times New Roman"/>
          <w:color w:val="000000"/>
          <w:sz w:val="26"/>
          <w:szCs w:val="26"/>
        </w:rPr>
        <w:t>3. «Строение русского слова. Способы образования слов в русском языке».</w:t>
      </w:r>
    </w:p>
    <w:p w:rsidR="00F073EF" w:rsidRPr="00627B66" w:rsidRDefault="00F073EF" w:rsidP="002A2FD5">
      <w:pPr>
        <w:tabs>
          <w:tab w:val="left" w:pos="284"/>
        </w:tabs>
        <w:spacing w:after="0" w:line="240" w:lineRule="auto"/>
        <w:rPr>
          <w:rFonts w:ascii="Times New Roman" w:hAnsi="Times New Roman"/>
          <w:color w:val="000000"/>
          <w:sz w:val="26"/>
          <w:szCs w:val="26"/>
          <w:shd w:val="clear" w:color="auto" w:fill="FFFFFF"/>
        </w:rPr>
      </w:pPr>
      <w:r w:rsidRPr="00627B66">
        <w:rPr>
          <w:rFonts w:ascii="Times New Roman" w:hAnsi="Times New Roman"/>
          <w:color w:val="000000"/>
          <w:sz w:val="26"/>
          <w:szCs w:val="26"/>
        </w:rPr>
        <w:t xml:space="preserve">4. </w:t>
      </w:r>
      <w:r w:rsidRPr="00627B66">
        <w:rPr>
          <w:rFonts w:ascii="Times New Roman" w:hAnsi="Times New Roman"/>
          <w:color w:val="000000"/>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p w:rsidR="00F073EF" w:rsidRPr="00627B66" w:rsidRDefault="00F073EF" w:rsidP="002A2FD5">
      <w:pPr>
        <w:tabs>
          <w:tab w:val="left" w:pos="284"/>
        </w:tabs>
        <w:spacing w:after="0" w:line="240" w:lineRule="auto"/>
        <w:rPr>
          <w:rFonts w:ascii="Times New Roman" w:eastAsia="Times New Roman" w:hAnsi="Times New Roman"/>
          <w:sz w:val="26"/>
          <w:szCs w:val="26"/>
          <w:lang w:eastAsia="ar-SA"/>
        </w:rPr>
      </w:pPr>
      <w:r w:rsidRPr="00627B66">
        <w:rPr>
          <w:rFonts w:ascii="Times New Roman" w:hAnsi="Times New Roman"/>
          <w:color w:val="000000"/>
          <w:sz w:val="26"/>
          <w:szCs w:val="26"/>
          <w:shd w:val="clear" w:color="auto" w:fill="FFFFFF"/>
        </w:rPr>
        <w:t>5.</w:t>
      </w:r>
      <w:r w:rsidRPr="00627B66">
        <w:rPr>
          <w:rFonts w:ascii="Times New Roman" w:eastAsia="Times New Roman" w:hAnsi="Times New Roman"/>
          <w:sz w:val="26"/>
          <w:szCs w:val="26"/>
          <w:lang w:eastAsia="ar-SA"/>
        </w:rPr>
        <w:t xml:space="preserve"> «Публицистический стиль: сфера использования».</w:t>
      </w:r>
    </w:p>
    <w:p w:rsidR="00F073EF" w:rsidRPr="00627B66" w:rsidRDefault="00F073EF" w:rsidP="002A2FD5">
      <w:pPr>
        <w:tabs>
          <w:tab w:val="left" w:pos="284"/>
        </w:tabs>
        <w:spacing w:after="0" w:line="240" w:lineRule="auto"/>
        <w:rPr>
          <w:rFonts w:ascii="Times New Roman" w:hAnsi="Times New Roman"/>
          <w:color w:val="000000"/>
          <w:sz w:val="26"/>
          <w:szCs w:val="26"/>
        </w:rPr>
      </w:pPr>
      <w:r w:rsidRPr="00627B66">
        <w:rPr>
          <w:rFonts w:ascii="Times New Roman" w:eastAsia="Times New Roman" w:hAnsi="Times New Roman"/>
          <w:sz w:val="26"/>
          <w:szCs w:val="26"/>
          <w:lang w:eastAsia="ar-SA"/>
        </w:rPr>
        <w:t>6.</w:t>
      </w:r>
      <w:r w:rsidRPr="00627B66">
        <w:rPr>
          <w:rFonts w:ascii="Times New Roman" w:hAnsi="Times New Roman"/>
          <w:color w:val="000000"/>
          <w:sz w:val="26"/>
          <w:szCs w:val="26"/>
        </w:rPr>
        <w:t xml:space="preserve"> «Типы текстов по смыслу и стилю».</w:t>
      </w:r>
    </w:p>
    <w:p w:rsidR="00F073EF" w:rsidRPr="00627B66" w:rsidRDefault="00F073EF" w:rsidP="002A2FD5">
      <w:pPr>
        <w:tabs>
          <w:tab w:val="left" w:pos="284"/>
        </w:tabs>
        <w:spacing w:after="0" w:line="240" w:lineRule="auto"/>
        <w:jc w:val="both"/>
        <w:rPr>
          <w:rFonts w:ascii="Times New Roman" w:hAnsi="Times New Roman"/>
          <w:sz w:val="26"/>
          <w:szCs w:val="26"/>
        </w:rPr>
      </w:pPr>
      <w:r w:rsidRPr="00627B6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073EF" w:rsidRPr="00627B66" w:rsidRDefault="00F073EF" w:rsidP="002A2FD5">
      <w:pPr>
        <w:tabs>
          <w:tab w:val="left" w:pos="284"/>
        </w:tabs>
        <w:spacing w:after="0" w:line="240" w:lineRule="auto"/>
        <w:jc w:val="both"/>
        <w:rPr>
          <w:rFonts w:ascii="Times New Roman" w:hAnsi="Times New Roman"/>
          <w:sz w:val="26"/>
          <w:szCs w:val="26"/>
        </w:rPr>
      </w:pPr>
      <w:r w:rsidRPr="00627B66">
        <w:rPr>
          <w:rFonts w:ascii="Times New Roman" w:hAnsi="Times New Roman"/>
          <w:sz w:val="26"/>
          <w:szCs w:val="26"/>
        </w:rPr>
        <w:t>Содержание реферата</w:t>
      </w:r>
    </w:p>
    <w:p w:rsidR="00F073EF" w:rsidRPr="00627B66" w:rsidRDefault="00F073EF" w:rsidP="002A2FD5">
      <w:pPr>
        <w:shd w:val="clear" w:color="auto" w:fill="FFFFFF"/>
        <w:tabs>
          <w:tab w:val="left" w:pos="284"/>
        </w:tabs>
        <w:spacing w:after="0" w:line="240" w:lineRule="auto"/>
        <w:jc w:val="both"/>
        <w:rPr>
          <w:rFonts w:ascii="Times New Roman" w:hAnsi="Times New Roman"/>
          <w:sz w:val="26"/>
          <w:szCs w:val="26"/>
        </w:rPr>
      </w:pPr>
      <w:r w:rsidRPr="00627B66">
        <w:rPr>
          <w:rFonts w:ascii="Times New Roman" w:hAnsi="Times New Roman"/>
          <w:sz w:val="26"/>
          <w:szCs w:val="26"/>
        </w:rPr>
        <w:t xml:space="preserve">Реферат, как правило, должен содержать следующие </w:t>
      </w:r>
      <w:r w:rsidRPr="00627B66">
        <w:rPr>
          <w:rFonts w:ascii="Times New Roman" w:hAnsi="Times New Roman"/>
          <w:bCs/>
          <w:iCs/>
          <w:sz w:val="26"/>
          <w:szCs w:val="26"/>
        </w:rPr>
        <w:t>структурные элементы</w:t>
      </w:r>
      <w:r w:rsidRPr="00627B66">
        <w:rPr>
          <w:rFonts w:ascii="Times New Roman" w:hAnsi="Times New Roman"/>
          <w:sz w:val="26"/>
          <w:szCs w:val="26"/>
        </w:rPr>
        <w:t>:</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титульный лист;</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содержание;</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введение;</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основная часть;</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заключение;</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список использованных источников;</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приложения (при необходимости).</w:t>
      </w:r>
    </w:p>
    <w:p w:rsidR="00F073EF" w:rsidRPr="00627B66" w:rsidRDefault="00F073EF" w:rsidP="002A2FD5">
      <w:pPr>
        <w:pStyle w:val="a5"/>
        <w:tabs>
          <w:tab w:val="left" w:pos="284"/>
        </w:tabs>
        <w:spacing w:after="0"/>
        <w:ind w:left="0"/>
        <w:jc w:val="both"/>
        <w:rPr>
          <w:sz w:val="26"/>
          <w:szCs w:val="26"/>
        </w:rPr>
      </w:pPr>
      <w:r w:rsidRPr="00627B66">
        <w:rPr>
          <w:sz w:val="26"/>
          <w:szCs w:val="26"/>
        </w:rPr>
        <w:t>Примерный объем в машинописных страницах составляющих реферата представлен в таблице.</w:t>
      </w:r>
    </w:p>
    <w:p w:rsidR="00F073EF" w:rsidRPr="00627B66" w:rsidRDefault="00F073EF" w:rsidP="00627B66">
      <w:pPr>
        <w:pStyle w:val="a5"/>
        <w:spacing w:after="0"/>
        <w:ind w:left="0" w:firstLine="709"/>
        <w:jc w:val="both"/>
        <w:rPr>
          <w:sz w:val="26"/>
          <w:szCs w:val="26"/>
        </w:rPr>
      </w:pPr>
      <w:r w:rsidRPr="00627B6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4361"/>
        <w:gridCol w:w="2481"/>
      </w:tblGrid>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bCs/>
                <w:sz w:val="26"/>
                <w:szCs w:val="26"/>
              </w:rPr>
            </w:pPr>
            <w:r w:rsidRPr="00627B66">
              <w:rPr>
                <w:rFonts w:ascii="Times New Roman" w:hAnsi="Times New Roman"/>
                <w:bCs/>
                <w:sz w:val="26"/>
                <w:szCs w:val="26"/>
              </w:rPr>
              <w:t>Наименование частей реферата</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pStyle w:val="9"/>
              <w:spacing w:before="0" w:line="240" w:lineRule="auto"/>
              <w:jc w:val="both"/>
              <w:rPr>
                <w:rFonts w:ascii="Times New Roman" w:hAnsi="Times New Roman" w:cs="Times New Roman"/>
                <w:i w:val="0"/>
                <w:color w:val="auto"/>
                <w:sz w:val="26"/>
                <w:szCs w:val="26"/>
              </w:rPr>
            </w:pPr>
            <w:r w:rsidRPr="00627B66">
              <w:rPr>
                <w:rFonts w:ascii="Times New Roman" w:hAnsi="Times New Roman" w:cs="Times New Roman"/>
                <w:i w:val="0"/>
                <w:color w:val="auto"/>
                <w:sz w:val="26"/>
                <w:szCs w:val="26"/>
              </w:rPr>
              <w:t>Количество страниц</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Титульный лист</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Содержание (с указанием страниц)</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pStyle w:val="6"/>
              <w:spacing w:before="0" w:line="240" w:lineRule="auto"/>
              <w:jc w:val="both"/>
              <w:rPr>
                <w:rFonts w:ascii="Times New Roman" w:hAnsi="Times New Roman" w:cs="Times New Roman"/>
                <w:b/>
                <w:color w:val="auto"/>
                <w:sz w:val="26"/>
                <w:szCs w:val="26"/>
              </w:rPr>
            </w:pPr>
            <w:r w:rsidRPr="00627B66">
              <w:rPr>
                <w:rFonts w:ascii="Times New Roman" w:hAnsi="Times New Roman" w:cs="Times New Roman"/>
                <w:b/>
                <w:color w:val="auto"/>
                <w:sz w:val="26"/>
                <w:szCs w:val="26"/>
              </w:rPr>
              <w:t>Введение</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2</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Основная часть</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15-20</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Заключение</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1-2</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Список использованных источников</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1-2</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Приложения</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Без ограничений</w:t>
            </w:r>
          </w:p>
        </w:tc>
      </w:tr>
    </w:tbl>
    <w:p w:rsidR="00F073EF" w:rsidRPr="00627B66" w:rsidRDefault="00F073EF" w:rsidP="00627B66">
      <w:pPr>
        <w:shd w:val="clear" w:color="auto" w:fill="FFFFFF"/>
        <w:tabs>
          <w:tab w:val="left" w:pos="0"/>
        </w:tabs>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073EF" w:rsidRPr="00627B66" w:rsidRDefault="00F073EF" w:rsidP="00627B66">
      <w:pPr>
        <w:pStyle w:val="2"/>
        <w:spacing w:after="0" w:line="240" w:lineRule="auto"/>
        <w:ind w:left="0" w:firstLine="709"/>
        <w:jc w:val="both"/>
        <w:rPr>
          <w:sz w:val="26"/>
          <w:szCs w:val="26"/>
        </w:rPr>
      </w:pPr>
      <w:r w:rsidRPr="00627B66">
        <w:rPr>
          <w:sz w:val="26"/>
          <w:szCs w:val="26"/>
        </w:rPr>
        <w:t xml:space="preserve">Во введении дается общая характеристика реферата: </w:t>
      </w:r>
    </w:p>
    <w:p w:rsidR="00F073EF" w:rsidRPr="00627B66" w:rsidRDefault="00F073EF" w:rsidP="00627B66">
      <w:pPr>
        <w:pStyle w:val="2"/>
        <w:numPr>
          <w:ilvl w:val="0"/>
          <w:numId w:val="7"/>
        </w:numPr>
        <w:spacing w:after="0" w:line="240" w:lineRule="auto"/>
        <w:ind w:left="0" w:firstLine="709"/>
        <w:jc w:val="both"/>
        <w:rPr>
          <w:sz w:val="26"/>
          <w:szCs w:val="26"/>
        </w:rPr>
      </w:pPr>
      <w:r w:rsidRPr="00627B66">
        <w:rPr>
          <w:sz w:val="26"/>
          <w:szCs w:val="26"/>
        </w:rPr>
        <w:t xml:space="preserve">обосновывается актуальность выбранной темы; </w:t>
      </w:r>
    </w:p>
    <w:p w:rsidR="00F073EF" w:rsidRPr="00627B66" w:rsidRDefault="00F073EF" w:rsidP="00627B66">
      <w:pPr>
        <w:pStyle w:val="2"/>
        <w:numPr>
          <w:ilvl w:val="0"/>
          <w:numId w:val="7"/>
        </w:numPr>
        <w:spacing w:after="0" w:line="240" w:lineRule="auto"/>
        <w:ind w:left="0" w:firstLine="709"/>
        <w:jc w:val="both"/>
        <w:rPr>
          <w:sz w:val="26"/>
          <w:szCs w:val="26"/>
        </w:rPr>
      </w:pPr>
      <w:r w:rsidRPr="00627B66">
        <w:rPr>
          <w:sz w:val="26"/>
          <w:szCs w:val="26"/>
        </w:rPr>
        <w:t xml:space="preserve">определяется цель работы и задачи, подлежащие решению для её достижения; </w:t>
      </w:r>
    </w:p>
    <w:p w:rsidR="00F073EF" w:rsidRPr="00627B66" w:rsidRDefault="00F073EF" w:rsidP="00627B66">
      <w:pPr>
        <w:pStyle w:val="2"/>
        <w:numPr>
          <w:ilvl w:val="0"/>
          <w:numId w:val="7"/>
        </w:numPr>
        <w:spacing w:after="0" w:line="240" w:lineRule="auto"/>
        <w:ind w:left="0" w:firstLine="709"/>
        <w:jc w:val="both"/>
        <w:rPr>
          <w:sz w:val="26"/>
          <w:szCs w:val="26"/>
        </w:rPr>
      </w:pPr>
      <w:r w:rsidRPr="00627B66">
        <w:rPr>
          <w:sz w:val="26"/>
          <w:szCs w:val="26"/>
        </w:rPr>
        <w:t>описываются объект и предмет исследования, информационная база исследования;</w:t>
      </w:r>
    </w:p>
    <w:p w:rsidR="00F073EF" w:rsidRPr="00627B66" w:rsidRDefault="00F073EF" w:rsidP="00627B66">
      <w:pPr>
        <w:pStyle w:val="2"/>
        <w:numPr>
          <w:ilvl w:val="0"/>
          <w:numId w:val="7"/>
        </w:numPr>
        <w:spacing w:after="0" w:line="240" w:lineRule="auto"/>
        <w:ind w:left="0" w:firstLine="709"/>
        <w:jc w:val="both"/>
        <w:rPr>
          <w:sz w:val="26"/>
          <w:szCs w:val="26"/>
        </w:rPr>
      </w:pPr>
      <w:r w:rsidRPr="00627B66">
        <w:rPr>
          <w:sz w:val="26"/>
          <w:szCs w:val="26"/>
        </w:rPr>
        <w:t>кратко характеризуется структура реферата по главам.</w:t>
      </w:r>
    </w:p>
    <w:p w:rsidR="00F073EF" w:rsidRPr="00627B66" w:rsidRDefault="00F073EF" w:rsidP="00627B66">
      <w:pPr>
        <w:shd w:val="clear" w:color="auto" w:fill="FFFFFF"/>
        <w:tabs>
          <w:tab w:val="left" w:pos="0"/>
        </w:tabs>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w:t>
      </w:r>
      <w:r w:rsidRPr="00627B66">
        <w:rPr>
          <w:rFonts w:ascii="Times New Roman" w:hAnsi="Times New Roman"/>
          <w:sz w:val="26"/>
          <w:szCs w:val="26"/>
        </w:rPr>
        <w:lastRenderedPageBreak/>
        <w:t>соответствовать по своей сути формулировкам задач реферата. Заголовка "ОСНОВНАЯ ЧАСТЬ" в содержании реферата быть не должно.</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073EF" w:rsidRPr="00627B66" w:rsidRDefault="00F073EF" w:rsidP="00627B66">
      <w:pPr>
        <w:shd w:val="clear" w:color="auto" w:fill="FFFFFF"/>
        <w:spacing w:after="0" w:line="240" w:lineRule="auto"/>
        <w:ind w:firstLine="709"/>
        <w:jc w:val="both"/>
        <w:rPr>
          <w:rFonts w:ascii="Times New Roman" w:hAnsi="Times New Roman"/>
          <w:iCs/>
          <w:sz w:val="26"/>
          <w:szCs w:val="26"/>
        </w:rPr>
      </w:pPr>
      <w:r w:rsidRPr="00627B6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073EF" w:rsidRPr="00627B66" w:rsidRDefault="00F073EF" w:rsidP="00627B66">
      <w:pPr>
        <w:spacing w:after="0" w:line="240" w:lineRule="auto"/>
        <w:ind w:firstLine="709"/>
        <w:jc w:val="both"/>
        <w:rPr>
          <w:rFonts w:ascii="Times New Roman" w:hAnsi="Times New Roman"/>
          <w:b/>
          <w:sz w:val="26"/>
          <w:szCs w:val="26"/>
        </w:rPr>
      </w:pPr>
      <w:r w:rsidRPr="00627B66">
        <w:rPr>
          <w:rFonts w:ascii="Times New Roman" w:hAnsi="Times New Roman"/>
          <w:b/>
          <w:bCs/>
          <w:sz w:val="26"/>
          <w:szCs w:val="26"/>
        </w:rPr>
        <w:t xml:space="preserve">Оформление </w:t>
      </w:r>
      <w:r w:rsidRPr="00627B66">
        <w:rPr>
          <w:rFonts w:ascii="Times New Roman" w:hAnsi="Times New Roman"/>
          <w:b/>
          <w:sz w:val="26"/>
          <w:szCs w:val="26"/>
        </w:rPr>
        <w:t>реферата</w:t>
      </w:r>
    </w:p>
    <w:p w:rsidR="00F073EF" w:rsidRPr="00627B66" w:rsidRDefault="00F073EF" w:rsidP="00627B66">
      <w:pPr>
        <w:shd w:val="clear" w:color="auto" w:fill="FFFFFF"/>
        <w:tabs>
          <w:tab w:val="left" w:pos="360"/>
        </w:tabs>
        <w:spacing w:after="0" w:line="240" w:lineRule="auto"/>
        <w:ind w:firstLine="709"/>
        <w:jc w:val="both"/>
        <w:rPr>
          <w:rFonts w:ascii="Times New Roman" w:hAnsi="Times New Roman"/>
          <w:sz w:val="26"/>
          <w:szCs w:val="26"/>
        </w:rPr>
      </w:pPr>
      <w:r w:rsidRPr="00627B6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на одной стороне листа белой бумаги формата А-4 </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размер шрифта-12; </w:t>
      </w:r>
      <w:r w:rsidRPr="00627B66">
        <w:rPr>
          <w:rFonts w:ascii="Times New Roman" w:hAnsi="Times New Roman"/>
          <w:sz w:val="26"/>
          <w:szCs w:val="26"/>
          <w:lang w:val="en-US"/>
        </w:rPr>
        <w:t>TimesNewRoman</w:t>
      </w:r>
      <w:r w:rsidRPr="00627B66">
        <w:rPr>
          <w:rFonts w:ascii="Times New Roman" w:hAnsi="Times New Roman"/>
          <w:sz w:val="26"/>
          <w:szCs w:val="26"/>
        </w:rPr>
        <w:t>, цвет - черный</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междустрочный интервал - одинарный</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поля на странице – размер левого поля – 2 см, правого- 1 см, верхнего-2см, нижнего-2см.</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отформатировано по ширине листа </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на первой странице необходимо изложить план (содержание) работы.</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 в конце работы необходимо указать источники использованной  литературы</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нумерация страниц текста -</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073EF" w:rsidRPr="00627B66" w:rsidRDefault="00F073EF" w:rsidP="00627B6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законодательные и нормативно-методические документы и материалы;</w:t>
      </w:r>
    </w:p>
    <w:p w:rsidR="00F073EF" w:rsidRPr="00627B66" w:rsidRDefault="00F073EF" w:rsidP="00627B6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627B6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073EF" w:rsidRPr="00627B66" w:rsidRDefault="00F073EF" w:rsidP="00627B6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627B66">
        <w:rPr>
          <w:rFonts w:ascii="Times New Roman" w:hAnsi="Times New Roman"/>
          <w:sz w:val="26"/>
          <w:szCs w:val="26"/>
        </w:rPr>
        <w:t>статистические, инструктивные и отчетные материалы предприятий, организаций и учреждений.</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27B66">
        <w:rPr>
          <w:rFonts w:ascii="Times New Roman" w:hAnsi="Times New Roman"/>
          <w:iCs/>
          <w:sz w:val="26"/>
          <w:szCs w:val="26"/>
        </w:rPr>
        <w:t>.</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Приложения следует оформлять как продолжение реферата на его последующих страницах.</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Приложения следует нумеровать порядковой нумерацией арабскими цифрами.</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073EF" w:rsidRPr="00627B66" w:rsidRDefault="00F073EF" w:rsidP="00627B66">
      <w:pPr>
        <w:spacing w:after="0" w:line="240" w:lineRule="auto"/>
        <w:ind w:firstLine="709"/>
        <w:jc w:val="both"/>
        <w:rPr>
          <w:rFonts w:ascii="Times New Roman" w:hAnsi="Times New Roman"/>
          <w:bCs/>
          <w:sz w:val="26"/>
          <w:szCs w:val="26"/>
        </w:rPr>
      </w:pPr>
      <w:r w:rsidRPr="00627B66">
        <w:rPr>
          <w:rFonts w:ascii="Times New Roman" w:hAnsi="Times New Roman"/>
          <w:bCs/>
          <w:sz w:val="26"/>
          <w:szCs w:val="26"/>
        </w:rPr>
        <w:t xml:space="preserve">Критерии оценки </w:t>
      </w:r>
      <w:r w:rsidRPr="00627B66">
        <w:rPr>
          <w:rFonts w:ascii="Times New Roman" w:hAnsi="Times New Roman"/>
          <w:sz w:val="26"/>
          <w:szCs w:val="26"/>
        </w:rPr>
        <w:t>реферата</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Срок сдачи готового реферата определяется утвержденным графиком.</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073EF" w:rsidRPr="00627B66" w:rsidRDefault="00F073EF" w:rsidP="00627B66">
      <w:pPr>
        <w:pStyle w:val="3"/>
        <w:spacing w:before="0" w:line="240" w:lineRule="auto"/>
        <w:ind w:firstLine="709"/>
        <w:jc w:val="center"/>
        <w:rPr>
          <w:rFonts w:ascii="Times New Roman" w:hAnsi="Times New Roman" w:cs="Times New Roman"/>
          <w:color w:val="0070C0"/>
          <w:sz w:val="26"/>
          <w:szCs w:val="26"/>
        </w:rPr>
      </w:pPr>
      <w:bookmarkStart w:id="10" w:name="_Toc354667575"/>
      <w:bookmarkStart w:id="11" w:name="_Toc341106314"/>
      <w:bookmarkStart w:id="12" w:name="_Toc341102556"/>
      <w:r w:rsidRPr="00627B66">
        <w:rPr>
          <w:rFonts w:ascii="Times New Roman" w:hAnsi="Times New Roman" w:cs="Times New Roman"/>
          <w:color w:val="0070C0"/>
          <w:sz w:val="26"/>
          <w:szCs w:val="26"/>
        </w:rPr>
        <w:t>Методические рекомендации по подготовке презентаци</w:t>
      </w:r>
      <w:bookmarkEnd w:id="10"/>
      <w:bookmarkEnd w:id="11"/>
      <w:bookmarkEnd w:id="12"/>
      <w:r w:rsidRPr="00627B66">
        <w:rPr>
          <w:rFonts w:ascii="Times New Roman" w:hAnsi="Times New Roman" w:cs="Times New Roman"/>
          <w:color w:val="0070C0"/>
          <w:sz w:val="26"/>
          <w:szCs w:val="26"/>
        </w:rPr>
        <w:t xml:space="preserve">й на темы: </w:t>
      </w:r>
    </w:p>
    <w:p w:rsidR="00F073EF" w:rsidRPr="00627B66" w:rsidRDefault="00F073EF" w:rsidP="00627B66">
      <w:pPr>
        <w:spacing w:after="0" w:line="240" w:lineRule="auto"/>
        <w:ind w:firstLine="709"/>
        <w:rPr>
          <w:rFonts w:ascii="Times New Roman" w:hAnsi="Times New Roman"/>
          <w:bCs/>
          <w:sz w:val="26"/>
          <w:szCs w:val="26"/>
        </w:rPr>
      </w:pPr>
      <w:r w:rsidRPr="00627B66">
        <w:rPr>
          <w:rFonts w:ascii="Times New Roman" w:hAnsi="Times New Roman"/>
          <w:sz w:val="26"/>
          <w:szCs w:val="26"/>
        </w:rPr>
        <w:t>1.</w:t>
      </w:r>
      <w:r w:rsidRPr="00627B66">
        <w:rPr>
          <w:rFonts w:ascii="Times New Roman" w:eastAsia="Times New Roman" w:hAnsi="Times New Roman"/>
          <w:color w:val="000000"/>
          <w:sz w:val="26"/>
          <w:szCs w:val="26"/>
          <w:lang w:eastAsia="ru-RU"/>
        </w:rPr>
        <w:t xml:space="preserve"> «Молодежный сленг и жаргон», «Деятельность Ломоносова в развитии  и популяризации русского литературного языка».</w:t>
      </w:r>
    </w:p>
    <w:p w:rsidR="00F073EF" w:rsidRPr="00627B66" w:rsidRDefault="00F073EF" w:rsidP="00627B66">
      <w:pPr>
        <w:spacing w:after="0" w:line="240" w:lineRule="auto"/>
        <w:ind w:firstLine="709"/>
        <w:rPr>
          <w:rFonts w:ascii="Times New Roman" w:hAnsi="Times New Roman"/>
          <w:color w:val="000000"/>
          <w:sz w:val="26"/>
          <w:szCs w:val="26"/>
        </w:rPr>
      </w:pPr>
      <w:r w:rsidRPr="00627B66">
        <w:rPr>
          <w:rFonts w:ascii="Times New Roman" w:hAnsi="Times New Roman"/>
          <w:sz w:val="26"/>
          <w:szCs w:val="26"/>
        </w:rPr>
        <w:t xml:space="preserve">2. </w:t>
      </w:r>
      <w:r w:rsidRPr="00627B66">
        <w:rPr>
          <w:rFonts w:ascii="Times New Roman" w:hAnsi="Times New Roman"/>
          <w:color w:val="000000"/>
          <w:sz w:val="26"/>
          <w:szCs w:val="26"/>
        </w:rPr>
        <w:t>«Переход одних частей речи в другие».</w:t>
      </w:r>
    </w:p>
    <w:p w:rsidR="00F073EF" w:rsidRPr="00627B66" w:rsidRDefault="00F073EF" w:rsidP="00627B66">
      <w:pPr>
        <w:spacing w:after="0" w:line="240" w:lineRule="auto"/>
        <w:ind w:firstLine="709"/>
        <w:rPr>
          <w:rFonts w:ascii="Times New Roman" w:hAnsi="Times New Roman"/>
          <w:sz w:val="26"/>
          <w:szCs w:val="26"/>
          <w:lang w:eastAsia="ru-RU"/>
        </w:rPr>
      </w:pPr>
      <w:r w:rsidRPr="00627B66">
        <w:rPr>
          <w:rFonts w:ascii="Times New Roman" w:hAnsi="Times New Roman"/>
          <w:color w:val="000000"/>
          <w:sz w:val="26"/>
          <w:szCs w:val="26"/>
        </w:rPr>
        <w:t xml:space="preserve">3. </w:t>
      </w:r>
      <w:r w:rsidRPr="00627B66">
        <w:rPr>
          <w:rFonts w:ascii="Times New Roman" w:hAnsi="Times New Roman"/>
          <w:sz w:val="26"/>
          <w:szCs w:val="26"/>
          <w:lang w:eastAsia="ru-RU"/>
        </w:rPr>
        <w:t>«Служебные части речи».</w:t>
      </w:r>
    </w:p>
    <w:p w:rsidR="00F073EF" w:rsidRPr="00627B66" w:rsidRDefault="00F073EF" w:rsidP="00627B66">
      <w:pPr>
        <w:spacing w:after="0" w:line="240" w:lineRule="auto"/>
        <w:ind w:firstLine="709"/>
        <w:rPr>
          <w:rFonts w:ascii="Times New Roman" w:eastAsia="Times New Roman" w:hAnsi="Times New Roman"/>
          <w:spacing w:val="-4"/>
          <w:sz w:val="26"/>
          <w:szCs w:val="26"/>
          <w:lang w:eastAsia="ar-SA"/>
        </w:rPr>
      </w:pPr>
      <w:r w:rsidRPr="00627B66">
        <w:rPr>
          <w:rFonts w:ascii="Times New Roman" w:hAnsi="Times New Roman"/>
          <w:sz w:val="26"/>
          <w:szCs w:val="26"/>
          <w:lang w:eastAsia="ru-RU"/>
        </w:rPr>
        <w:t>4.</w:t>
      </w:r>
      <w:r w:rsidRPr="00627B66">
        <w:rPr>
          <w:rFonts w:ascii="Times New Roman" w:eastAsia="Times New Roman" w:hAnsi="Times New Roman"/>
          <w:i/>
          <w:spacing w:val="-4"/>
          <w:sz w:val="26"/>
          <w:szCs w:val="26"/>
          <w:lang w:eastAsia="ar-SA"/>
        </w:rPr>
        <w:t xml:space="preserve"> «</w:t>
      </w:r>
      <w:r w:rsidRPr="00627B66">
        <w:rPr>
          <w:rFonts w:ascii="Times New Roman" w:eastAsia="Times New Roman" w:hAnsi="Times New Roman"/>
          <w:spacing w:val="-4"/>
          <w:sz w:val="26"/>
          <w:szCs w:val="26"/>
          <w:lang w:eastAsia="ar-SA"/>
        </w:rPr>
        <w:t>Виды делового общения, их языковые особенности».</w:t>
      </w:r>
    </w:p>
    <w:p w:rsidR="00F073EF" w:rsidRPr="00627B66" w:rsidRDefault="00F073EF" w:rsidP="00627B66">
      <w:pPr>
        <w:pStyle w:val="3f3f3f3f3f3f3f3f3f3f3f3f3f2"/>
        <w:ind w:firstLine="709"/>
        <w:rPr>
          <w:sz w:val="26"/>
          <w:szCs w:val="26"/>
        </w:rPr>
      </w:pPr>
      <w:r w:rsidRPr="00627B66">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27B66">
        <w:rPr>
          <w:sz w:val="26"/>
          <w:szCs w:val="26"/>
        </w:rPr>
        <w:t>Power</w:t>
      </w:r>
      <w:proofErr w:type="spellEnd"/>
      <w:r w:rsidR="002A2FD5">
        <w:rPr>
          <w:sz w:val="26"/>
          <w:szCs w:val="26"/>
        </w:rPr>
        <w:t xml:space="preserve"> </w:t>
      </w:r>
      <w:proofErr w:type="spellStart"/>
      <w:r w:rsidRPr="00627B66">
        <w:rPr>
          <w:sz w:val="26"/>
          <w:szCs w:val="26"/>
        </w:rPr>
        <w:t>Point</w:t>
      </w:r>
      <w:proofErr w:type="spellEnd"/>
      <w:r w:rsidRPr="00627B66">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1 стратегия</w:t>
      </w:r>
      <w:r w:rsidRPr="00627B6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073EF" w:rsidRPr="00627B66" w:rsidRDefault="00F073EF" w:rsidP="00627B66">
      <w:pPr>
        <w:numPr>
          <w:ilvl w:val="0"/>
          <w:numId w:val="10"/>
        </w:numPr>
        <w:snapToGri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объем текста на слайде – не больше 7 строк;</w:t>
      </w:r>
    </w:p>
    <w:p w:rsidR="00F073EF" w:rsidRPr="00627B66" w:rsidRDefault="00F073EF" w:rsidP="00627B66">
      <w:pPr>
        <w:numPr>
          <w:ilvl w:val="0"/>
          <w:numId w:val="10"/>
        </w:numPr>
        <w:snapToGri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маркированный/нумерованный список содержит не более 7 элементов;</w:t>
      </w:r>
    </w:p>
    <w:p w:rsidR="00F073EF" w:rsidRPr="00627B66" w:rsidRDefault="00F073EF" w:rsidP="00627B66">
      <w:pPr>
        <w:numPr>
          <w:ilvl w:val="0"/>
          <w:numId w:val="10"/>
        </w:numPr>
        <w:snapToGri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отсутствуют знаки пунктуации в конце строк в маркированных и нумерованных списках;</w:t>
      </w:r>
    </w:p>
    <w:p w:rsidR="00F073EF" w:rsidRPr="00627B66" w:rsidRDefault="00F073EF" w:rsidP="00627B66">
      <w:pPr>
        <w:numPr>
          <w:ilvl w:val="0"/>
          <w:numId w:val="10"/>
        </w:numPr>
        <w:snapToGri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значимая информация выделяется с помощью цвета, кегля, эффектов анимации.</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lastRenderedPageBreak/>
        <w:t>2 стратегия</w:t>
      </w:r>
      <w:r w:rsidRPr="00627B6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073EF" w:rsidRPr="00627B66" w:rsidRDefault="00F073EF" w:rsidP="00627B66">
      <w:pPr>
        <w:pStyle w:val="a4"/>
        <w:numPr>
          <w:ilvl w:val="0"/>
          <w:numId w:val="11"/>
        </w:numPr>
        <w:spacing w:before="0" w:beforeAutospacing="0" w:after="0" w:afterAutospacing="0"/>
        <w:ind w:left="0" w:firstLine="709"/>
        <w:jc w:val="both"/>
        <w:rPr>
          <w:sz w:val="26"/>
          <w:szCs w:val="26"/>
        </w:rPr>
      </w:pPr>
      <w:r w:rsidRPr="00627B66">
        <w:rPr>
          <w:sz w:val="26"/>
          <w:szCs w:val="26"/>
        </w:rPr>
        <w:t>выбранные средства визуализации информации (таблицы, схемы, графики и т. д.) соответствуют содержанию;</w:t>
      </w:r>
    </w:p>
    <w:p w:rsidR="00F073EF" w:rsidRPr="00627B66" w:rsidRDefault="00F073EF" w:rsidP="00627B66">
      <w:pPr>
        <w:pStyle w:val="a4"/>
        <w:numPr>
          <w:ilvl w:val="0"/>
          <w:numId w:val="11"/>
        </w:numPr>
        <w:spacing w:before="0" w:beforeAutospacing="0" w:after="0" w:afterAutospacing="0"/>
        <w:ind w:left="0" w:firstLine="709"/>
        <w:jc w:val="both"/>
        <w:rPr>
          <w:sz w:val="26"/>
          <w:szCs w:val="26"/>
        </w:rPr>
      </w:pPr>
      <w:r w:rsidRPr="00627B6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27B66">
        <w:rPr>
          <w:rFonts w:ascii="Times New Roman" w:hAnsi="Times New Roman"/>
          <w:sz w:val="26"/>
          <w:szCs w:val="26"/>
        </w:rPr>
        <w:t>Наиболее важная информация должна располагаться в центре экрана.</w:t>
      </w:r>
    </w:p>
    <w:p w:rsidR="00F073EF" w:rsidRPr="00627B66" w:rsidRDefault="00F073EF" w:rsidP="00627B66">
      <w:pPr>
        <w:pStyle w:val="a4"/>
        <w:spacing w:before="0" w:beforeAutospacing="0" w:after="0" w:afterAutospacing="0"/>
        <w:ind w:firstLine="709"/>
        <w:jc w:val="both"/>
        <w:rPr>
          <w:sz w:val="26"/>
          <w:szCs w:val="26"/>
        </w:rPr>
      </w:pPr>
      <w:r w:rsidRPr="00627B6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27B66">
        <w:rPr>
          <w:i/>
          <w:sz w:val="26"/>
          <w:szCs w:val="26"/>
        </w:rPr>
        <w:t>вспомогательный</w:t>
      </w:r>
      <w:r w:rsidRPr="00627B66">
        <w:rPr>
          <w:sz w:val="26"/>
          <w:szCs w:val="26"/>
        </w:rPr>
        <w:t xml:space="preserve"> материал, но я его хочу пропустить, чтобы не перегружать выступление подробностями». Правда, такой прием делать в </w:t>
      </w:r>
      <w:r w:rsidRPr="00627B66">
        <w:rPr>
          <w:i/>
          <w:sz w:val="26"/>
          <w:szCs w:val="26"/>
        </w:rPr>
        <w:t>начале</w:t>
      </w:r>
      <w:r w:rsidRPr="00627B66">
        <w:rPr>
          <w:sz w:val="26"/>
          <w:szCs w:val="26"/>
        </w:rPr>
        <w:t xml:space="preserve"> и в </w:t>
      </w:r>
      <w:r w:rsidRPr="00627B66">
        <w:rPr>
          <w:i/>
          <w:sz w:val="26"/>
          <w:szCs w:val="26"/>
        </w:rPr>
        <w:t>конце</w:t>
      </w:r>
      <w:r w:rsidRPr="00627B66">
        <w:rPr>
          <w:sz w:val="26"/>
          <w:szCs w:val="26"/>
        </w:rPr>
        <w:t xml:space="preserve"> презентации – рискованно, оптимальный вариант – в середине выступления.</w:t>
      </w:r>
    </w:p>
    <w:p w:rsidR="00F073EF" w:rsidRPr="00627B66" w:rsidRDefault="00F073EF" w:rsidP="00627B66">
      <w:pPr>
        <w:pStyle w:val="a4"/>
        <w:spacing w:before="0" w:beforeAutospacing="0" w:after="0" w:afterAutospacing="0"/>
        <w:ind w:firstLine="709"/>
        <w:jc w:val="both"/>
        <w:rPr>
          <w:sz w:val="26"/>
          <w:szCs w:val="26"/>
        </w:rPr>
      </w:pPr>
      <w:r w:rsidRPr="00627B6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073EF" w:rsidRPr="00627B66" w:rsidRDefault="00F073EF" w:rsidP="00627B66">
      <w:pPr>
        <w:pStyle w:val="a4"/>
        <w:spacing w:before="0" w:beforeAutospacing="0" w:after="0" w:afterAutospacing="0"/>
        <w:ind w:firstLine="709"/>
        <w:jc w:val="both"/>
        <w:rPr>
          <w:sz w:val="26"/>
          <w:szCs w:val="26"/>
        </w:rPr>
      </w:pPr>
      <w:r w:rsidRPr="00627B66">
        <w:rPr>
          <w:sz w:val="26"/>
          <w:szCs w:val="26"/>
        </w:rPr>
        <w:t xml:space="preserve">Особо тщательно необходимо отнестись к </w:t>
      </w:r>
      <w:r w:rsidRPr="00627B66">
        <w:rPr>
          <w:b/>
          <w:i/>
          <w:sz w:val="26"/>
          <w:szCs w:val="26"/>
        </w:rPr>
        <w:t>оформлению презентации</w:t>
      </w:r>
      <w:r w:rsidRPr="00627B6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27B6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627B6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27B66">
        <w:rPr>
          <w:rFonts w:ascii="Times New Roman" w:hAnsi="Times New Roman"/>
          <w:color w:val="000000"/>
          <w:sz w:val="26"/>
          <w:szCs w:val="26"/>
        </w:rPr>
        <w:t xml:space="preserve">Желательно, чтобы на слайдах оставались поля, не менее 1 см с каждой стороны. </w:t>
      </w:r>
      <w:r w:rsidRPr="00627B66">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w:t>
      </w:r>
      <w:r w:rsidRPr="00627B66">
        <w:rPr>
          <w:rFonts w:ascii="Times New Roman" w:hAnsi="Times New Roman"/>
          <w:sz w:val="26"/>
          <w:szCs w:val="26"/>
        </w:rPr>
        <w:lastRenderedPageBreak/>
        <w:t>акцентирования внимания на какой-то конкретной информации слайда можно воспользоваться лазерной указкой.</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Диаграммы готовятся с использованием мастера диаграмм табличного процессора </w:t>
      </w:r>
      <w:r w:rsidRPr="00627B66">
        <w:rPr>
          <w:rFonts w:ascii="Times New Roman" w:hAnsi="Times New Roman"/>
          <w:sz w:val="26"/>
          <w:szCs w:val="26"/>
          <w:lang w:val="en-US"/>
        </w:rPr>
        <w:t>MS</w:t>
      </w:r>
      <w:r w:rsidR="002A2FD5">
        <w:rPr>
          <w:rFonts w:ascii="Times New Roman" w:hAnsi="Times New Roman"/>
          <w:sz w:val="26"/>
          <w:szCs w:val="26"/>
        </w:rPr>
        <w:t xml:space="preserve"> </w:t>
      </w:r>
      <w:r w:rsidRPr="00627B66">
        <w:rPr>
          <w:rFonts w:ascii="Times New Roman" w:hAnsi="Times New Roman"/>
          <w:sz w:val="26"/>
          <w:szCs w:val="26"/>
          <w:lang w:val="en-US"/>
        </w:rPr>
        <w:t>Excel</w:t>
      </w:r>
      <w:r w:rsidRPr="00627B6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27B66">
        <w:rPr>
          <w:rFonts w:ascii="Times New Roman" w:hAnsi="Times New Roman"/>
          <w:sz w:val="26"/>
          <w:szCs w:val="26"/>
          <w:lang w:val="en-US"/>
        </w:rPr>
        <w:t>MSOffice</w:t>
      </w:r>
      <w:r w:rsidRPr="00627B6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27B6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Табличная информация вставляется в материалы как таблица текстового процессора </w:t>
      </w:r>
      <w:r w:rsidRPr="00627B66">
        <w:rPr>
          <w:rFonts w:ascii="Times New Roman" w:hAnsi="Times New Roman"/>
          <w:sz w:val="26"/>
          <w:szCs w:val="26"/>
          <w:lang w:val="en-US"/>
        </w:rPr>
        <w:t>MSWord</w:t>
      </w:r>
      <w:r w:rsidRPr="00627B66">
        <w:rPr>
          <w:rFonts w:ascii="Times New Roman" w:hAnsi="Times New Roman"/>
          <w:sz w:val="26"/>
          <w:szCs w:val="26"/>
        </w:rPr>
        <w:t xml:space="preserve"> или табличного процессора </w:t>
      </w:r>
      <w:r w:rsidRPr="00627B66">
        <w:rPr>
          <w:rFonts w:ascii="Times New Roman" w:hAnsi="Times New Roman"/>
          <w:sz w:val="26"/>
          <w:szCs w:val="26"/>
          <w:lang w:val="en-US"/>
        </w:rPr>
        <w:t>MS</w:t>
      </w:r>
      <w:r w:rsidR="002A2FD5">
        <w:rPr>
          <w:rFonts w:ascii="Times New Roman" w:hAnsi="Times New Roman"/>
          <w:sz w:val="26"/>
          <w:szCs w:val="26"/>
        </w:rPr>
        <w:t xml:space="preserve"> </w:t>
      </w:r>
      <w:r w:rsidRPr="00627B66">
        <w:rPr>
          <w:rFonts w:ascii="Times New Roman" w:hAnsi="Times New Roman"/>
          <w:sz w:val="26"/>
          <w:szCs w:val="26"/>
          <w:lang w:val="en-US"/>
        </w:rPr>
        <w:t>Excel</w:t>
      </w:r>
      <w:r w:rsidRPr="00627B6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627B66">
        <w:rPr>
          <w:rFonts w:ascii="Times New Roman" w:hAnsi="Times New Roman"/>
          <w:sz w:val="26"/>
          <w:szCs w:val="26"/>
          <w:lang w:val="en-US"/>
        </w:rPr>
        <w:t>pt</w:t>
      </w:r>
      <w:r w:rsidRPr="00627B66">
        <w:rPr>
          <w:rFonts w:ascii="Times New Roman" w:hAnsi="Times New Roman"/>
          <w:sz w:val="26"/>
          <w:szCs w:val="26"/>
        </w:rPr>
        <w:t>. Таблицы и диаграммы размещаются на светлом или белом фоне.</w:t>
      </w:r>
    </w:p>
    <w:p w:rsidR="00F073EF" w:rsidRPr="00627B66" w:rsidRDefault="00F073EF" w:rsidP="00627B66">
      <w:pPr>
        <w:pStyle w:val="a4"/>
        <w:spacing w:before="0" w:beforeAutospacing="0" w:after="0" w:afterAutospacing="0"/>
        <w:ind w:firstLine="709"/>
        <w:jc w:val="both"/>
        <w:rPr>
          <w:color w:val="000000"/>
          <w:sz w:val="26"/>
          <w:szCs w:val="26"/>
        </w:rPr>
      </w:pPr>
      <w:r w:rsidRPr="00627B6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073EF" w:rsidRPr="00627B66" w:rsidRDefault="00F073EF" w:rsidP="00627B66">
      <w:pPr>
        <w:pStyle w:val="a4"/>
        <w:spacing w:before="0" w:beforeAutospacing="0" w:after="0" w:afterAutospacing="0"/>
        <w:ind w:firstLine="709"/>
        <w:jc w:val="both"/>
        <w:rPr>
          <w:color w:val="000000"/>
          <w:sz w:val="26"/>
          <w:szCs w:val="26"/>
        </w:rPr>
      </w:pPr>
      <w:r w:rsidRPr="00627B6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073EF" w:rsidRPr="00627B66" w:rsidRDefault="00F073EF" w:rsidP="00627B66">
      <w:pPr>
        <w:pStyle w:val="a4"/>
        <w:spacing w:before="0" w:beforeAutospacing="0" w:after="0" w:afterAutospacing="0"/>
        <w:ind w:firstLine="709"/>
        <w:jc w:val="both"/>
        <w:rPr>
          <w:color w:val="000000"/>
          <w:sz w:val="26"/>
          <w:szCs w:val="26"/>
        </w:rPr>
      </w:pPr>
      <w:r w:rsidRPr="00627B66">
        <w:rPr>
          <w:color w:val="000000"/>
          <w:sz w:val="26"/>
          <w:szCs w:val="26"/>
        </w:rPr>
        <w:t xml:space="preserve">Для показа файл презентации необходимо сохранить в формате «Демонстрация </w:t>
      </w:r>
      <w:proofErr w:type="spellStart"/>
      <w:r w:rsidRPr="00627B66">
        <w:rPr>
          <w:color w:val="000000"/>
          <w:sz w:val="26"/>
          <w:szCs w:val="26"/>
        </w:rPr>
        <w:t>Power</w:t>
      </w:r>
      <w:proofErr w:type="spellEnd"/>
      <w:r w:rsidR="002A2FD5">
        <w:rPr>
          <w:color w:val="000000"/>
          <w:sz w:val="26"/>
          <w:szCs w:val="26"/>
        </w:rPr>
        <w:t xml:space="preserve"> </w:t>
      </w:r>
      <w:proofErr w:type="spellStart"/>
      <w:r w:rsidRPr="00627B66">
        <w:rPr>
          <w:color w:val="000000"/>
          <w:sz w:val="26"/>
          <w:szCs w:val="26"/>
        </w:rPr>
        <w:t>Pоint</w:t>
      </w:r>
      <w:proofErr w:type="spellEnd"/>
      <w:r w:rsidRPr="00627B66">
        <w:rPr>
          <w:color w:val="000000"/>
          <w:sz w:val="26"/>
          <w:szCs w:val="26"/>
        </w:rPr>
        <w:t xml:space="preserve">» (Файл — Сохранить как — Тип файла — Демонстрация </w:t>
      </w:r>
      <w:proofErr w:type="spellStart"/>
      <w:r w:rsidRPr="00627B66">
        <w:rPr>
          <w:color w:val="000000"/>
          <w:sz w:val="26"/>
          <w:szCs w:val="26"/>
        </w:rPr>
        <w:t>Power</w:t>
      </w:r>
      <w:proofErr w:type="spellEnd"/>
      <w:r w:rsidR="002A2FD5">
        <w:rPr>
          <w:color w:val="000000"/>
          <w:sz w:val="26"/>
          <w:szCs w:val="26"/>
        </w:rPr>
        <w:t xml:space="preserve"> </w:t>
      </w:r>
      <w:proofErr w:type="spellStart"/>
      <w:r w:rsidRPr="00627B66">
        <w:rPr>
          <w:color w:val="000000"/>
          <w:sz w:val="26"/>
          <w:szCs w:val="26"/>
        </w:rPr>
        <w:t>Pоint</w:t>
      </w:r>
      <w:proofErr w:type="spellEnd"/>
      <w:r w:rsidRPr="00627B66">
        <w:rPr>
          <w:color w:val="000000"/>
          <w:sz w:val="26"/>
          <w:szCs w:val="26"/>
        </w:rPr>
        <w:t>). В этом случае презентация автоматически открывается в режиме полноэкранного показа (</w:t>
      </w:r>
      <w:proofErr w:type="spellStart"/>
      <w:r w:rsidRPr="00627B66">
        <w:rPr>
          <w:color w:val="000000"/>
          <w:sz w:val="26"/>
          <w:szCs w:val="26"/>
        </w:rPr>
        <w:t>slideshow</w:t>
      </w:r>
      <w:proofErr w:type="spellEnd"/>
      <w:r w:rsidRPr="00627B66">
        <w:rPr>
          <w:color w:val="000000"/>
          <w:sz w:val="26"/>
          <w:szCs w:val="26"/>
        </w:rPr>
        <w:t xml:space="preserve">) и слушатели избавлены как от вида рабочего окна программы </w:t>
      </w:r>
      <w:proofErr w:type="spellStart"/>
      <w:r w:rsidRPr="00627B66">
        <w:rPr>
          <w:color w:val="000000"/>
          <w:sz w:val="26"/>
          <w:szCs w:val="26"/>
        </w:rPr>
        <w:t>Power</w:t>
      </w:r>
      <w:proofErr w:type="spellEnd"/>
      <w:r w:rsidR="002A2FD5">
        <w:rPr>
          <w:color w:val="000000"/>
          <w:sz w:val="26"/>
          <w:szCs w:val="26"/>
        </w:rPr>
        <w:t xml:space="preserve"> </w:t>
      </w:r>
      <w:proofErr w:type="spellStart"/>
      <w:r w:rsidRPr="00627B66">
        <w:rPr>
          <w:color w:val="000000"/>
          <w:sz w:val="26"/>
          <w:szCs w:val="26"/>
        </w:rPr>
        <w:t>Point</w:t>
      </w:r>
      <w:proofErr w:type="spellEnd"/>
      <w:r w:rsidRPr="00627B66">
        <w:rPr>
          <w:color w:val="000000"/>
          <w:sz w:val="26"/>
          <w:szCs w:val="26"/>
        </w:rPr>
        <w:t>, так и от потерь времени в начале показа презентации.</w:t>
      </w:r>
    </w:p>
    <w:p w:rsidR="00F073EF" w:rsidRPr="00627B66" w:rsidRDefault="00F073EF" w:rsidP="00627B66">
      <w:pPr>
        <w:pStyle w:val="a4"/>
        <w:spacing w:before="0" w:beforeAutospacing="0" w:after="0" w:afterAutospacing="0"/>
        <w:ind w:firstLine="709"/>
        <w:jc w:val="both"/>
        <w:rPr>
          <w:snapToGrid w:val="0"/>
          <w:sz w:val="26"/>
          <w:szCs w:val="26"/>
        </w:rPr>
      </w:pPr>
      <w:r w:rsidRPr="00627B66">
        <w:rPr>
          <w:snapToGrid w:val="0"/>
          <w:sz w:val="26"/>
          <w:szCs w:val="26"/>
        </w:rPr>
        <w:t>После подготовки презентации полезно проконтролировать себя вопросами:</w:t>
      </w:r>
    </w:p>
    <w:p w:rsidR="00F073EF" w:rsidRPr="00627B66" w:rsidRDefault="00F073EF" w:rsidP="00627B66">
      <w:pPr>
        <w:numPr>
          <w:ilvl w:val="0"/>
          <w:numId w:val="12"/>
        </w:numPr>
        <w:tabs>
          <w:tab w:val="num" w:pos="338"/>
        </w:tabs>
        <w:spacing w:after="0" w:line="240" w:lineRule="auto"/>
        <w:ind w:left="0" w:firstLine="709"/>
        <w:jc w:val="both"/>
        <w:rPr>
          <w:rFonts w:ascii="Times New Roman" w:hAnsi="Times New Roman"/>
          <w:sz w:val="26"/>
          <w:szCs w:val="26"/>
        </w:rPr>
      </w:pPr>
      <w:r w:rsidRPr="00627B6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073EF" w:rsidRPr="00627B66" w:rsidRDefault="00F073EF" w:rsidP="00627B66">
      <w:pPr>
        <w:numPr>
          <w:ilvl w:val="0"/>
          <w:numId w:val="12"/>
        </w:numPr>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к каким особенностям объекта презентации удалось привлечь внимание аудитории?</w:t>
      </w:r>
    </w:p>
    <w:p w:rsidR="00F073EF" w:rsidRPr="00627B66" w:rsidRDefault="00F073EF" w:rsidP="00627B66">
      <w:pPr>
        <w:numPr>
          <w:ilvl w:val="0"/>
          <w:numId w:val="12"/>
        </w:numPr>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не отвлекает ли созданная презентация от устного выступления? </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rPr>
        <w:t>После подготовки презентации необходима репетиция выступления.</w:t>
      </w:r>
    </w:p>
    <w:p w:rsidR="002A2FD5" w:rsidRDefault="002A2FD5" w:rsidP="00627B66">
      <w:pPr>
        <w:pStyle w:val="aa"/>
        <w:ind w:left="0" w:firstLine="709"/>
        <w:jc w:val="center"/>
        <w:rPr>
          <w:b/>
          <w:sz w:val="26"/>
          <w:szCs w:val="26"/>
        </w:rPr>
      </w:pPr>
    </w:p>
    <w:p w:rsidR="002A2FD5" w:rsidRDefault="002A2FD5" w:rsidP="00627B66">
      <w:pPr>
        <w:pStyle w:val="aa"/>
        <w:ind w:left="0" w:firstLine="709"/>
        <w:jc w:val="center"/>
        <w:rPr>
          <w:b/>
          <w:sz w:val="26"/>
          <w:szCs w:val="26"/>
        </w:rPr>
      </w:pPr>
    </w:p>
    <w:p w:rsidR="00F073EF" w:rsidRPr="00627B66" w:rsidRDefault="00F073EF" w:rsidP="00627B66">
      <w:pPr>
        <w:pStyle w:val="aa"/>
        <w:ind w:left="0" w:firstLine="709"/>
        <w:jc w:val="center"/>
        <w:rPr>
          <w:bCs/>
          <w:sz w:val="26"/>
          <w:szCs w:val="26"/>
        </w:rPr>
      </w:pPr>
      <w:r w:rsidRPr="00627B66">
        <w:rPr>
          <w:b/>
          <w:sz w:val="26"/>
          <w:szCs w:val="26"/>
        </w:rPr>
        <w:t>6. Критерии оценивания выполненных заданий</w:t>
      </w:r>
    </w:p>
    <w:p w:rsidR="00F073EF" w:rsidRPr="00627B66" w:rsidRDefault="00F073EF" w:rsidP="00627B66">
      <w:pPr>
        <w:pStyle w:val="aa"/>
        <w:ind w:left="0" w:firstLine="709"/>
        <w:rPr>
          <w:bCs/>
          <w:sz w:val="26"/>
          <w:szCs w:val="26"/>
        </w:rPr>
      </w:pPr>
      <w:r w:rsidRPr="00627B66">
        <w:rPr>
          <w:bCs/>
          <w:sz w:val="26"/>
          <w:szCs w:val="26"/>
        </w:rPr>
        <w:t>6.1. Критерии оценивания выполненных таблиц</w:t>
      </w:r>
    </w:p>
    <w:tbl>
      <w:tblPr>
        <w:tblW w:w="1027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924"/>
        <w:gridCol w:w="2835"/>
      </w:tblGrid>
      <w:tr w:rsidR="00F073EF" w:rsidRPr="00627B66" w:rsidTr="002A2FD5">
        <w:trPr>
          <w:trHeight w:val="536"/>
        </w:trPr>
        <w:tc>
          <w:tcPr>
            <w:tcW w:w="1993" w:type="dxa"/>
            <w:vMerge w:val="restart"/>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lastRenderedPageBreak/>
              <w:t>Критерии оценки</w:t>
            </w:r>
          </w:p>
        </w:tc>
        <w:tc>
          <w:tcPr>
            <w:tcW w:w="2527" w:type="dxa"/>
            <w:tcBorders>
              <w:top w:val="single" w:sz="4" w:space="0" w:color="000000"/>
              <w:left w:val="single" w:sz="4" w:space="0" w:color="000000"/>
              <w:bottom w:val="single" w:sz="4" w:space="0" w:color="auto"/>
              <w:right w:val="single" w:sz="4" w:space="0" w:color="000000"/>
            </w:tcBorders>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Работа выполнена</w:t>
            </w:r>
          </w:p>
          <w:p w:rsidR="00F073EF" w:rsidRPr="00627B66" w:rsidRDefault="00F073EF" w:rsidP="002A2FD5">
            <w:pPr>
              <w:spacing w:after="0" w:line="240" w:lineRule="auto"/>
              <w:jc w:val="center"/>
              <w:rPr>
                <w:rFonts w:ascii="Times New Roman" w:hAnsi="Times New Roman"/>
                <w:b/>
                <w:bCs/>
                <w:sz w:val="26"/>
                <w:szCs w:val="26"/>
              </w:rPr>
            </w:pPr>
          </w:p>
        </w:tc>
        <w:tc>
          <w:tcPr>
            <w:tcW w:w="2924" w:type="dxa"/>
            <w:tcBorders>
              <w:top w:val="single" w:sz="4" w:space="0" w:color="000000"/>
              <w:left w:val="single" w:sz="4" w:space="0" w:color="000000"/>
              <w:bottom w:val="single" w:sz="4" w:space="0" w:color="auto"/>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 xml:space="preserve">Работа выполнена </w:t>
            </w:r>
            <w:r w:rsidRPr="00627B66">
              <w:rPr>
                <w:rFonts w:ascii="Times New Roman" w:hAnsi="Times New Roman"/>
                <w:b/>
                <w:bCs/>
                <w:sz w:val="26"/>
                <w:szCs w:val="26"/>
              </w:rPr>
              <w:br/>
              <w:t>не полностью</w:t>
            </w:r>
          </w:p>
        </w:tc>
        <w:tc>
          <w:tcPr>
            <w:tcW w:w="2835" w:type="dxa"/>
            <w:tcBorders>
              <w:top w:val="single" w:sz="4" w:space="0" w:color="000000"/>
              <w:left w:val="single" w:sz="4" w:space="0" w:color="000000"/>
              <w:bottom w:val="single" w:sz="4" w:space="0" w:color="auto"/>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 xml:space="preserve">Работа </w:t>
            </w:r>
            <w:r w:rsidRPr="00627B66">
              <w:rPr>
                <w:rFonts w:ascii="Times New Roman" w:hAnsi="Times New Roman"/>
                <w:b/>
                <w:bCs/>
                <w:sz w:val="26"/>
                <w:szCs w:val="26"/>
              </w:rPr>
              <w:br/>
              <w:t>не выполнена</w:t>
            </w:r>
          </w:p>
        </w:tc>
      </w:tr>
      <w:tr w:rsidR="00F073EF" w:rsidRPr="00627B66" w:rsidTr="002A2FD5">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b/>
                <w:bCs/>
                <w:sz w:val="26"/>
                <w:szCs w:val="26"/>
              </w:rPr>
            </w:pPr>
          </w:p>
        </w:tc>
        <w:tc>
          <w:tcPr>
            <w:tcW w:w="2527"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«5»</w:t>
            </w:r>
          </w:p>
        </w:tc>
        <w:tc>
          <w:tcPr>
            <w:tcW w:w="2924"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«3-4»</w:t>
            </w:r>
          </w:p>
        </w:tc>
        <w:tc>
          <w:tcPr>
            <w:tcW w:w="2835"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«2»</w:t>
            </w:r>
          </w:p>
        </w:tc>
      </w:tr>
      <w:tr w:rsidR="00F073EF" w:rsidRPr="00627B66" w:rsidTr="002A2FD5">
        <w:tc>
          <w:tcPr>
            <w:tcW w:w="1993"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Соответствие представленной информации заданной теме</w:t>
            </w:r>
          </w:p>
        </w:tc>
        <w:tc>
          <w:tcPr>
            <w:tcW w:w="2527"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color w:val="000000"/>
                <w:sz w:val="26"/>
                <w:szCs w:val="26"/>
              </w:rPr>
            </w:pPr>
            <w:r w:rsidRPr="00627B66">
              <w:rPr>
                <w:rFonts w:ascii="Times New Roman" w:hAnsi="Times New Roman"/>
                <w:sz w:val="26"/>
                <w:szCs w:val="26"/>
              </w:rPr>
              <w:t xml:space="preserve">Содержание сообщения полностью соответствует заданной теме, </w:t>
            </w:r>
            <w:r w:rsidRPr="00627B66">
              <w:rPr>
                <w:rFonts w:ascii="Times New Roman" w:hAnsi="Times New Roman"/>
                <w:sz w:val="26"/>
                <w:szCs w:val="26"/>
              </w:rPr>
              <w:br/>
              <w:t>тема раскрыта полностью</w:t>
            </w:r>
          </w:p>
        </w:tc>
        <w:tc>
          <w:tcPr>
            <w:tcW w:w="2924"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835" w:type="dxa"/>
            <w:vMerge w:val="restart"/>
            <w:tcBorders>
              <w:top w:val="single" w:sz="4" w:space="0" w:color="000000"/>
              <w:left w:val="single" w:sz="4" w:space="0" w:color="000000"/>
              <w:bottom w:val="single" w:sz="4" w:space="0" w:color="000000"/>
              <w:right w:val="single" w:sz="4" w:space="0" w:color="000000"/>
            </w:tcBorders>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Обучающийся работу не выполнил вовсе.</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Содержание ячеек таблицы  не соответствует заданной теме.</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Имеются незаполненные ячейки или серьезные множественные ошибки.</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b/>
                <w:bCs/>
                <w:sz w:val="26"/>
                <w:szCs w:val="26"/>
              </w:rPr>
            </w:pPr>
            <w:r w:rsidRPr="00627B66">
              <w:rPr>
                <w:rFonts w:ascii="Times New Roman" w:hAnsi="Times New Roman"/>
                <w:sz w:val="26"/>
                <w:szCs w:val="26"/>
              </w:rPr>
              <w:t xml:space="preserve">Отчет выполнен и оформлен небрежно, </w:t>
            </w:r>
            <w:r w:rsidRPr="00627B66">
              <w:rPr>
                <w:rFonts w:ascii="Times New Roman" w:hAnsi="Times New Roman"/>
                <w:sz w:val="26"/>
                <w:szCs w:val="26"/>
              </w:rPr>
              <w:br/>
              <w:t>без соблюдения установленных требований.</w:t>
            </w:r>
          </w:p>
        </w:tc>
      </w:tr>
      <w:tr w:rsidR="00F073EF" w:rsidRPr="00627B66" w:rsidTr="002A2FD5">
        <w:trPr>
          <w:trHeight w:val="1441"/>
        </w:trPr>
        <w:tc>
          <w:tcPr>
            <w:tcW w:w="1993"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Лаконичность и четкость изложения материала в таблице</w:t>
            </w:r>
          </w:p>
        </w:tc>
        <w:tc>
          <w:tcPr>
            <w:tcW w:w="2527" w:type="dxa"/>
            <w:tcBorders>
              <w:top w:val="single" w:sz="4" w:space="0" w:color="000000"/>
              <w:left w:val="single" w:sz="4" w:space="0" w:color="000000"/>
              <w:bottom w:val="single" w:sz="4" w:space="0" w:color="000000"/>
              <w:right w:val="single" w:sz="4" w:space="0" w:color="000000"/>
            </w:tcBorders>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Материал  в таблице излагается четко и лаконично, без лишнего текста и пояснений.</w:t>
            </w:r>
          </w:p>
          <w:p w:rsidR="00F073EF" w:rsidRPr="00627B66" w:rsidRDefault="00F073EF" w:rsidP="002A2FD5">
            <w:pPr>
              <w:spacing w:after="0" w:line="240" w:lineRule="auto"/>
              <w:rPr>
                <w:rFonts w:ascii="Times New Roman" w:hAnsi="Times New Roman"/>
                <w:color w:val="000000"/>
                <w:sz w:val="26"/>
                <w:szCs w:val="26"/>
              </w:rPr>
            </w:pPr>
          </w:p>
        </w:tc>
        <w:tc>
          <w:tcPr>
            <w:tcW w:w="2924"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color w:val="000000"/>
                <w:sz w:val="26"/>
                <w:szCs w:val="26"/>
              </w:rPr>
            </w:pPr>
            <w:r w:rsidRPr="00627B6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b/>
                <w:bCs/>
                <w:sz w:val="26"/>
                <w:szCs w:val="26"/>
              </w:rPr>
            </w:pPr>
          </w:p>
        </w:tc>
      </w:tr>
      <w:tr w:rsidR="00F073EF" w:rsidRPr="00627B66" w:rsidTr="002A2FD5">
        <w:tc>
          <w:tcPr>
            <w:tcW w:w="1993"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Правильность оформления</w:t>
            </w:r>
          </w:p>
        </w:tc>
        <w:tc>
          <w:tcPr>
            <w:tcW w:w="2527"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Оформление таблицы полностью соответствует требованиям.</w:t>
            </w:r>
          </w:p>
        </w:tc>
        <w:tc>
          <w:tcPr>
            <w:tcW w:w="2924"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color w:val="FF0000"/>
                <w:sz w:val="26"/>
                <w:szCs w:val="26"/>
              </w:rPr>
            </w:pPr>
            <w:r w:rsidRPr="00627B66">
              <w:rPr>
                <w:rFonts w:ascii="Times New Roman" w:hAnsi="Times New Roman"/>
                <w:sz w:val="26"/>
                <w:szCs w:val="26"/>
              </w:rPr>
              <w:t>В оформлении таблицы имеются незначительные недочеты  и небольшая небрежность.</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b/>
                <w:bCs/>
                <w:sz w:val="26"/>
                <w:szCs w:val="26"/>
              </w:rPr>
            </w:pPr>
          </w:p>
        </w:tc>
      </w:tr>
    </w:tbl>
    <w:p w:rsidR="00F073EF" w:rsidRPr="00627B66" w:rsidRDefault="00F073EF" w:rsidP="00627B66">
      <w:pPr>
        <w:spacing w:after="0" w:line="240" w:lineRule="auto"/>
        <w:ind w:firstLine="709"/>
        <w:jc w:val="both"/>
        <w:rPr>
          <w:rFonts w:ascii="Times New Roman" w:hAnsi="Times New Roman"/>
          <w:b/>
          <w:sz w:val="26"/>
          <w:szCs w:val="26"/>
        </w:rPr>
      </w:pPr>
      <w:r w:rsidRPr="00627B66">
        <w:rPr>
          <w:rFonts w:ascii="Times New Roman" w:hAnsi="Times New Roman"/>
          <w:b/>
          <w:sz w:val="26"/>
          <w:szCs w:val="26"/>
        </w:rPr>
        <w:t>Реферат оценивается по системе:</w:t>
      </w:r>
    </w:p>
    <w:p w:rsidR="00F073EF" w:rsidRPr="00627B66" w:rsidRDefault="00F073EF" w:rsidP="00627B66">
      <w:pPr>
        <w:shd w:val="clear" w:color="auto" w:fill="FFFFFF"/>
        <w:tabs>
          <w:tab w:val="left" w:pos="5983"/>
        </w:tabs>
        <w:spacing w:after="0" w:line="240" w:lineRule="auto"/>
        <w:ind w:firstLine="709"/>
        <w:jc w:val="both"/>
        <w:rPr>
          <w:rFonts w:ascii="Times New Roman" w:hAnsi="Times New Roman"/>
          <w:sz w:val="26"/>
          <w:szCs w:val="26"/>
        </w:rPr>
      </w:pPr>
      <w:r w:rsidRPr="00627B66">
        <w:rPr>
          <w:rFonts w:ascii="Times New Roman" w:hAnsi="Times New Roman"/>
          <w:color w:val="000000"/>
          <w:sz w:val="26"/>
          <w:szCs w:val="26"/>
        </w:rPr>
        <w:t xml:space="preserve">Оценка "отлично" выставляется за </w:t>
      </w:r>
      <w:r w:rsidRPr="00627B66">
        <w:rPr>
          <w:rFonts w:ascii="Times New Roman" w:hAnsi="Times New Roman"/>
          <w:sz w:val="26"/>
          <w:szCs w:val="26"/>
        </w:rPr>
        <w:t>реферат</w:t>
      </w:r>
      <w:r w:rsidRPr="00627B6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F073EF" w:rsidRPr="00627B66" w:rsidRDefault="00F073EF" w:rsidP="00627B66">
      <w:pPr>
        <w:pStyle w:val="a7"/>
        <w:ind w:left="0" w:right="0" w:firstLine="709"/>
        <w:rPr>
          <w:sz w:val="26"/>
          <w:szCs w:val="26"/>
        </w:rPr>
      </w:pPr>
      <w:r w:rsidRPr="00627B6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color w:val="000000"/>
          <w:sz w:val="26"/>
          <w:szCs w:val="26"/>
        </w:rPr>
        <w:t xml:space="preserve">Оценка "удовлетворительно" выставляется за </w:t>
      </w:r>
      <w:r w:rsidRPr="00627B66">
        <w:rPr>
          <w:rFonts w:ascii="Times New Roman" w:hAnsi="Times New Roman"/>
          <w:sz w:val="26"/>
          <w:szCs w:val="26"/>
        </w:rPr>
        <w:t>реферат</w:t>
      </w:r>
      <w:r w:rsidRPr="00627B6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073EF" w:rsidRPr="00627B66" w:rsidRDefault="00F073EF" w:rsidP="00627B66">
      <w:pPr>
        <w:shd w:val="clear" w:color="auto" w:fill="FFFFFF"/>
        <w:spacing w:after="0" w:line="240" w:lineRule="auto"/>
        <w:ind w:firstLine="709"/>
        <w:jc w:val="both"/>
        <w:rPr>
          <w:rFonts w:ascii="Times New Roman" w:hAnsi="Times New Roman"/>
          <w:color w:val="000000"/>
          <w:sz w:val="26"/>
          <w:szCs w:val="26"/>
        </w:rPr>
      </w:pPr>
      <w:r w:rsidRPr="00627B66">
        <w:rPr>
          <w:rFonts w:ascii="Times New Roman" w:hAnsi="Times New Roman"/>
          <w:color w:val="000000"/>
          <w:sz w:val="26"/>
          <w:szCs w:val="26"/>
        </w:rPr>
        <w:t xml:space="preserve">Оценка "неудовлетворительно" выставляется за </w:t>
      </w:r>
      <w:r w:rsidRPr="00627B66">
        <w:rPr>
          <w:rFonts w:ascii="Times New Roman" w:hAnsi="Times New Roman"/>
          <w:sz w:val="26"/>
          <w:szCs w:val="26"/>
        </w:rPr>
        <w:t>реферат</w:t>
      </w:r>
      <w:r w:rsidRPr="00627B6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073EF" w:rsidRPr="00627B66" w:rsidRDefault="00F073EF" w:rsidP="00627B66">
      <w:pPr>
        <w:spacing w:after="0" w:line="240" w:lineRule="auto"/>
        <w:ind w:firstLine="709"/>
        <w:rPr>
          <w:rFonts w:ascii="Times New Roman" w:hAnsi="Times New Roman"/>
          <w:sz w:val="26"/>
          <w:szCs w:val="26"/>
        </w:rPr>
      </w:pPr>
      <w:r w:rsidRPr="00627B66">
        <w:rPr>
          <w:rFonts w:ascii="Times New Roman" w:hAnsi="Times New Roman"/>
          <w:bCs/>
          <w:sz w:val="26"/>
          <w:szCs w:val="26"/>
        </w:rPr>
        <w:t>6.2. Критерии оценивания подготовки сообщений</w:t>
      </w:r>
    </w:p>
    <w:tbl>
      <w:tblPr>
        <w:tblpPr w:leftFromText="180" w:rightFromText="180" w:bottomFromText="200" w:vertAnchor="text" w:horzAnchor="margin" w:tblpY="196"/>
        <w:tblW w:w="10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860"/>
        <w:gridCol w:w="2902"/>
      </w:tblGrid>
      <w:tr w:rsidR="00F073EF" w:rsidRPr="00627B66" w:rsidTr="002A2FD5">
        <w:trPr>
          <w:trHeight w:val="560"/>
        </w:trPr>
        <w:tc>
          <w:tcPr>
            <w:tcW w:w="2000" w:type="dxa"/>
            <w:vMerge w:val="restart"/>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Критерии оценки</w:t>
            </w:r>
          </w:p>
        </w:tc>
        <w:tc>
          <w:tcPr>
            <w:tcW w:w="2619" w:type="dxa"/>
            <w:tcBorders>
              <w:top w:val="single" w:sz="4" w:space="0" w:color="000000"/>
              <w:left w:val="single" w:sz="4" w:space="0" w:color="000000"/>
              <w:bottom w:val="single" w:sz="4" w:space="0" w:color="auto"/>
              <w:right w:val="single" w:sz="4" w:space="0" w:color="000000"/>
            </w:tcBorders>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Работа выполнена</w:t>
            </w:r>
          </w:p>
          <w:p w:rsidR="00F073EF" w:rsidRPr="00627B66" w:rsidRDefault="00F073EF" w:rsidP="002A2FD5">
            <w:pPr>
              <w:spacing w:after="0" w:line="240" w:lineRule="auto"/>
              <w:rPr>
                <w:rFonts w:ascii="Times New Roman" w:hAnsi="Times New Roman"/>
                <w:b/>
                <w:bCs/>
                <w:sz w:val="26"/>
                <w:szCs w:val="26"/>
              </w:rPr>
            </w:pPr>
          </w:p>
        </w:tc>
        <w:tc>
          <w:tcPr>
            <w:tcW w:w="2860" w:type="dxa"/>
            <w:tcBorders>
              <w:top w:val="single" w:sz="4" w:space="0" w:color="000000"/>
              <w:left w:val="single" w:sz="4" w:space="0" w:color="000000"/>
              <w:bottom w:val="single" w:sz="4" w:space="0" w:color="auto"/>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 xml:space="preserve">Работа выполнена </w:t>
            </w:r>
            <w:r w:rsidRPr="00627B66">
              <w:rPr>
                <w:rFonts w:ascii="Times New Roman" w:hAnsi="Times New Roman"/>
                <w:b/>
                <w:bCs/>
                <w:sz w:val="26"/>
                <w:szCs w:val="26"/>
              </w:rPr>
              <w:br/>
              <w:t>не полностью</w:t>
            </w:r>
          </w:p>
        </w:tc>
        <w:tc>
          <w:tcPr>
            <w:tcW w:w="2902" w:type="dxa"/>
            <w:tcBorders>
              <w:top w:val="single" w:sz="4" w:space="0" w:color="000000"/>
              <w:left w:val="single" w:sz="4" w:space="0" w:color="000000"/>
              <w:bottom w:val="single" w:sz="4" w:space="0" w:color="auto"/>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 xml:space="preserve">Работа </w:t>
            </w:r>
            <w:r w:rsidRPr="00627B66">
              <w:rPr>
                <w:rFonts w:ascii="Times New Roman" w:hAnsi="Times New Roman"/>
                <w:b/>
                <w:bCs/>
                <w:sz w:val="26"/>
                <w:szCs w:val="26"/>
              </w:rPr>
              <w:br/>
              <w:t>не выполнена</w:t>
            </w:r>
          </w:p>
        </w:tc>
      </w:tr>
      <w:tr w:rsidR="00F073EF" w:rsidRPr="00627B66" w:rsidTr="002A2FD5">
        <w:trPr>
          <w:trHeight w:val="34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b/>
                <w:bCs/>
                <w:sz w:val="26"/>
                <w:szCs w:val="26"/>
              </w:rPr>
            </w:pPr>
          </w:p>
        </w:tc>
        <w:tc>
          <w:tcPr>
            <w:tcW w:w="2619"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b/>
                <w:bCs/>
                <w:sz w:val="26"/>
                <w:szCs w:val="26"/>
              </w:rPr>
            </w:pPr>
            <w:r w:rsidRPr="00627B66">
              <w:rPr>
                <w:rFonts w:ascii="Times New Roman" w:hAnsi="Times New Roman"/>
                <w:b/>
                <w:bCs/>
                <w:sz w:val="26"/>
                <w:szCs w:val="26"/>
              </w:rPr>
              <w:t>Оценка «5»</w:t>
            </w:r>
          </w:p>
        </w:tc>
        <w:tc>
          <w:tcPr>
            <w:tcW w:w="2860"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«3-4»</w:t>
            </w:r>
          </w:p>
        </w:tc>
        <w:tc>
          <w:tcPr>
            <w:tcW w:w="2902"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«2»</w:t>
            </w:r>
          </w:p>
        </w:tc>
      </w:tr>
      <w:tr w:rsidR="00F073EF" w:rsidRPr="00627B66" w:rsidTr="002A2FD5">
        <w:tc>
          <w:tcPr>
            <w:tcW w:w="200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Соответствие представленной информации заданной теме</w:t>
            </w:r>
          </w:p>
        </w:tc>
        <w:tc>
          <w:tcPr>
            <w:tcW w:w="2619"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 xml:space="preserve">Содержание сообщения полностью соответствует заданной теме, </w:t>
            </w:r>
            <w:r w:rsidRPr="00627B66">
              <w:rPr>
                <w:rFonts w:ascii="Times New Roman" w:hAnsi="Times New Roman"/>
                <w:sz w:val="26"/>
                <w:szCs w:val="26"/>
              </w:rPr>
              <w:br/>
              <w:t xml:space="preserve">тема раскрыта </w:t>
            </w:r>
            <w:r w:rsidRPr="00627B66">
              <w:rPr>
                <w:rFonts w:ascii="Times New Roman" w:hAnsi="Times New Roman"/>
                <w:sz w:val="26"/>
                <w:szCs w:val="26"/>
              </w:rPr>
              <w:lastRenderedPageBreak/>
              <w:t>полностью</w:t>
            </w:r>
          </w:p>
        </w:tc>
        <w:tc>
          <w:tcPr>
            <w:tcW w:w="286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или тема раскрыта не </w:t>
            </w:r>
            <w:r w:rsidRPr="00627B66">
              <w:rPr>
                <w:rFonts w:ascii="Times New Roman" w:hAnsi="Times New Roman"/>
                <w:sz w:val="26"/>
                <w:szCs w:val="26"/>
              </w:rPr>
              <w:lastRenderedPageBreak/>
              <w:t>полностью.</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Слишком краткий либо слишком пространный текст сообщения.</w:t>
            </w:r>
          </w:p>
        </w:tc>
        <w:tc>
          <w:tcPr>
            <w:tcW w:w="2902" w:type="dxa"/>
            <w:vMerge w:val="restart"/>
            <w:tcBorders>
              <w:top w:val="single" w:sz="4" w:space="0" w:color="000000"/>
              <w:left w:val="single" w:sz="4" w:space="0" w:color="000000"/>
              <w:bottom w:val="single" w:sz="4" w:space="0" w:color="000000"/>
              <w:right w:val="single" w:sz="4" w:space="0" w:color="000000"/>
            </w:tcBorders>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lastRenderedPageBreak/>
              <w:t>Обучающийся работу не выполнил вовсе.</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 xml:space="preserve">Содержание сообщения не </w:t>
            </w:r>
            <w:r w:rsidRPr="00627B66">
              <w:rPr>
                <w:rFonts w:ascii="Times New Roman" w:hAnsi="Times New Roman"/>
                <w:sz w:val="26"/>
                <w:szCs w:val="26"/>
              </w:rPr>
              <w:lastRenderedPageBreak/>
              <w:t>соответствует заданной теме, тема не раскрыта.</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Отчет выполнен и оформлен небрежно, без соблюдения установленных требований.</w:t>
            </w:r>
          </w:p>
          <w:p w:rsidR="00F073EF" w:rsidRPr="00627B66" w:rsidRDefault="00F073EF" w:rsidP="002A2FD5">
            <w:pPr>
              <w:widowControl w:val="0"/>
              <w:autoSpaceDE w:val="0"/>
              <w:autoSpaceDN w:val="0"/>
              <w:adjustRightInd w:val="0"/>
              <w:spacing w:after="0" w:line="240" w:lineRule="auto"/>
              <w:rPr>
                <w:rFonts w:ascii="Times New Roman" w:hAnsi="Times New Roman"/>
                <w:sz w:val="26"/>
                <w:szCs w:val="26"/>
              </w:rPr>
            </w:pPr>
          </w:p>
          <w:p w:rsidR="00F073EF" w:rsidRPr="00627B66" w:rsidRDefault="00F073EF" w:rsidP="002A2FD5">
            <w:pPr>
              <w:widowControl w:val="0"/>
              <w:autoSpaceDE w:val="0"/>
              <w:autoSpaceDN w:val="0"/>
              <w:adjustRightInd w:val="0"/>
              <w:spacing w:after="0" w:line="240" w:lineRule="auto"/>
              <w:rPr>
                <w:rFonts w:ascii="Times New Roman" w:hAnsi="Times New Roman"/>
                <w:sz w:val="26"/>
                <w:szCs w:val="26"/>
              </w:rPr>
            </w:pPr>
            <w:r w:rsidRPr="00627B66">
              <w:rPr>
                <w:rFonts w:ascii="Times New Roman" w:hAnsi="Times New Roman"/>
                <w:sz w:val="26"/>
                <w:szCs w:val="26"/>
              </w:rPr>
              <w:t>Объем текста сообщения значительно превышает регламент. </w:t>
            </w:r>
          </w:p>
        </w:tc>
      </w:tr>
      <w:tr w:rsidR="00F073EF" w:rsidRPr="00627B66" w:rsidTr="002A2FD5">
        <w:tc>
          <w:tcPr>
            <w:tcW w:w="200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lastRenderedPageBreak/>
              <w:t xml:space="preserve">Характер и стиль изложения материала сообщения </w:t>
            </w:r>
          </w:p>
        </w:tc>
        <w:tc>
          <w:tcPr>
            <w:tcW w:w="2619"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Материал  в сообщении излагается логично, по плану;</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В содержании используются термины по изучаемой теме;</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86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Материал  в сообщении не имеет четкой логики изложения (не по плану).</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Произношение и объяснение терминов вызывает  затруднения.</w:t>
            </w:r>
          </w:p>
        </w:tc>
        <w:tc>
          <w:tcPr>
            <w:tcW w:w="2902" w:type="dxa"/>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sz w:val="26"/>
                <w:szCs w:val="26"/>
              </w:rPr>
            </w:pPr>
          </w:p>
        </w:tc>
      </w:tr>
      <w:tr w:rsidR="00F073EF" w:rsidRPr="00627B66" w:rsidTr="002A2FD5">
        <w:tc>
          <w:tcPr>
            <w:tcW w:w="200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autoSpaceDE w:val="0"/>
              <w:autoSpaceDN w:val="0"/>
              <w:adjustRightInd w:val="0"/>
              <w:spacing w:after="0" w:line="240" w:lineRule="auto"/>
              <w:rPr>
                <w:rFonts w:ascii="Times New Roman" w:hAnsi="Times New Roman"/>
                <w:sz w:val="26"/>
                <w:szCs w:val="26"/>
              </w:rPr>
            </w:pPr>
            <w:r w:rsidRPr="00627B66">
              <w:rPr>
                <w:rFonts w:ascii="Times New Roman" w:hAnsi="Times New Roman"/>
                <w:sz w:val="26"/>
                <w:szCs w:val="26"/>
              </w:rPr>
              <w:t>Правильность оформления</w:t>
            </w:r>
          </w:p>
        </w:tc>
        <w:tc>
          <w:tcPr>
            <w:tcW w:w="2619"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Текст сообщения оформлен аккуратно и точно в соответствии с правилами оформления.</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 xml:space="preserve">Объем текста сообщения соответствует регламенту. </w:t>
            </w:r>
          </w:p>
        </w:tc>
        <w:tc>
          <w:tcPr>
            <w:tcW w:w="286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Текст сообщения оформлен недостаточно аккуратно.</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 xml:space="preserve"> Присутствуют неточности в оформлении.</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Объем текста сообщения не соответствует регламенту.</w:t>
            </w:r>
          </w:p>
        </w:tc>
        <w:tc>
          <w:tcPr>
            <w:tcW w:w="2902" w:type="dxa"/>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sz w:val="26"/>
                <w:szCs w:val="26"/>
              </w:rPr>
            </w:pPr>
          </w:p>
        </w:tc>
      </w:tr>
    </w:tbl>
    <w:p w:rsidR="00F073EF" w:rsidRPr="00627B66" w:rsidRDefault="00F073EF" w:rsidP="00627B66">
      <w:pPr>
        <w:pStyle w:val="a8"/>
        <w:ind w:firstLine="709"/>
        <w:jc w:val="center"/>
        <w:rPr>
          <w:rFonts w:ascii="Times New Roman" w:hAnsi="Times New Roman"/>
          <w:sz w:val="26"/>
          <w:szCs w:val="26"/>
        </w:rPr>
      </w:pPr>
      <w:r w:rsidRPr="00627B66">
        <w:rPr>
          <w:rFonts w:ascii="Times New Roman" w:hAnsi="Times New Roman"/>
          <w:sz w:val="26"/>
          <w:szCs w:val="26"/>
        </w:rPr>
        <w:t>6.3 Критерии оценки презентации</w:t>
      </w:r>
    </w:p>
    <w:tbl>
      <w:tblPr>
        <w:tblStyle w:val="ab"/>
        <w:tblW w:w="10456" w:type="dxa"/>
        <w:tblLook w:val="01E0" w:firstRow="1" w:lastRow="1" w:firstColumn="1" w:lastColumn="1" w:noHBand="0" w:noVBand="0"/>
      </w:tblPr>
      <w:tblGrid>
        <w:gridCol w:w="2808"/>
        <w:gridCol w:w="7648"/>
      </w:tblGrid>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Критерии оценки</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Содержание оценки</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rPr>
                <w:rFonts w:ascii="Times New Roman" w:hAnsi="Times New Roman"/>
                <w:sz w:val="26"/>
                <w:szCs w:val="26"/>
                <w:lang w:eastAsia="en-US"/>
              </w:rPr>
            </w:pPr>
            <w:r w:rsidRPr="00627B66">
              <w:rPr>
                <w:rFonts w:ascii="Times New Roman" w:hAnsi="Times New Roman"/>
                <w:sz w:val="26"/>
                <w:szCs w:val="26"/>
                <w:lang w:eastAsia="en-US"/>
              </w:rPr>
              <w:t>1. Содержательный критерий</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2. Логический критерий</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стройное логико-композиционное построение речи, доказательность, аргументированность</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 xml:space="preserve">3. Речевой критерий </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proofErr w:type="gramStart"/>
            <w:r w:rsidRPr="00627B66">
              <w:rPr>
                <w:rFonts w:ascii="Times New Roman" w:hAnsi="Times New Roman"/>
                <w:sz w:val="26"/>
                <w:szCs w:val="26"/>
                <w:lang w:eastAsia="en-US"/>
              </w:rPr>
              <w:t>использование</w:t>
            </w:r>
            <w:proofErr w:type="gramEnd"/>
            <w:r w:rsidRPr="00627B66">
              <w:rPr>
                <w:rFonts w:ascii="Times New Roman" w:hAnsi="Times New Roman"/>
                <w:sz w:val="26"/>
                <w:szCs w:val="26"/>
                <w:lang w:eastAsia="en-US"/>
              </w:rPr>
              <w:t xml:space="preserve">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rPr>
                <w:rFonts w:ascii="Times New Roman" w:hAnsi="Times New Roman"/>
                <w:sz w:val="26"/>
                <w:szCs w:val="26"/>
                <w:lang w:eastAsia="en-US"/>
              </w:rPr>
            </w:pPr>
            <w:r w:rsidRPr="00627B66">
              <w:rPr>
                <w:rFonts w:ascii="Times New Roman" w:hAnsi="Times New Roman"/>
                <w:sz w:val="26"/>
                <w:szCs w:val="26"/>
                <w:lang w:eastAsia="en-US"/>
              </w:rPr>
              <w:t>4. Психологический критерий</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rPr>
                <w:rFonts w:ascii="Times New Roman" w:hAnsi="Times New Roman"/>
                <w:sz w:val="26"/>
                <w:szCs w:val="26"/>
                <w:lang w:eastAsia="en-US"/>
              </w:rPr>
            </w:pPr>
            <w:r w:rsidRPr="00627B66">
              <w:rPr>
                <w:rFonts w:ascii="Times New Roman" w:hAnsi="Times New Roman"/>
                <w:sz w:val="26"/>
                <w:szCs w:val="26"/>
                <w:lang w:eastAsia="en-US"/>
              </w:rPr>
              <w:t xml:space="preserve">5. Критерий соблюдения дизайн-эргономических требований к </w:t>
            </w:r>
            <w:r w:rsidRPr="00627B66">
              <w:rPr>
                <w:rFonts w:ascii="Times New Roman" w:hAnsi="Times New Roman"/>
                <w:sz w:val="26"/>
                <w:szCs w:val="26"/>
                <w:lang w:eastAsia="en-US"/>
              </w:rPr>
              <w:lastRenderedPageBreak/>
              <w:t>компьютерной презентации</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proofErr w:type="gramStart"/>
            <w:r w:rsidRPr="00627B66">
              <w:rPr>
                <w:rFonts w:ascii="Times New Roman" w:hAnsi="Times New Roman"/>
                <w:sz w:val="26"/>
                <w:szCs w:val="26"/>
                <w:lang w:eastAsia="en-US"/>
              </w:rPr>
              <w:lastRenderedPageBreak/>
              <w:t>соблюдены</w:t>
            </w:r>
            <w:proofErr w:type="gramEnd"/>
            <w:r w:rsidRPr="00627B66">
              <w:rPr>
                <w:rFonts w:ascii="Times New Roman" w:hAnsi="Times New Roman"/>
                <w:sz w:val="26"/>
                <w:szCs w:val="26"/>
                <w:lang w:eastAsia="en-US"/>
              </w:rPr>
              <w:t xml:space="preserve">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w:t>
            </w:r>
            <w:r w:rsidRPr="00627B66">
              <w:rPr>
                <w:rFonts w:ascii="Times New Roman" w:hAnsi="Times New Roman"/>
                <w:sz w:val="26"/>
                <w:szCs w:val="26"/>
                <w:lang w:eastAsia="en-US"/>
              </w:rPr>
              <w:lastRenderedPageBreak/>
              <w:t>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073EF" w:rsidRPr="00627B66" w:rsidRDefault="00F073EF" w:rsidP="00627B66">
      <w:pPr>
        <w:tabs>
          <w:tab w:val="left" w:pos="3405"/>
        </w:tabs>
        <w:spacing w:after="0" w:line="240" w:lineRule="auto"/>
        <w:ind w:firstLine="709"/>
        <w:rPr>
          <w:rFonts w:ascii="Times New Roman" w:hAnsi="Times New Roman"/>
          <w:sz w:val="26"/>
          <w:szCs w:val="26"/>
        </w:rPr>
      </w:pPr>
    </w:p>
    <w:p w:rsidR="00F073EF" w:rsidRPr="00627B66" w:rsidRDefault="00F073EF" w:rsidP="002A2FD5">
      <w:pPr>
        <w:spacing w:after="0" w:line="240" w:lineRule="auto"/>
        <w:rPr>
          <w:rFonts w:ascii="Times New Roman" w:hAnsi="Times New Roman"/>
          <w:b/>
          <w:sz w:val="26"/>
          <w:szCs w:val="26"/>
        </w:rPr>
      </w:pPr>
      <w:r w:rsidRPr="00627B66">
        <w:rPr>
          <w:rFonts w:ascii="Times New Roman" w:hAnsi="Times New Roman"/>
          <w:b/>
          <w:sz w:val="26"/>
          <w:szCs w:val="26"/>
        </w:rPr>
        <w:t>7. Информационное обеспечение  выполнения</w:t>
      </w:r>
      <w:r w:rsidR="002A2FD5">
        <w:rPr>
          <w:rFonts w:ascii="Times New Roman" w:hAnsi="Times New Roman"/>
          <w:b/>
          <w:sz w:val="26"/>
          <w:szCs w:val="26"/>
        </w:rPr>
        <w:t xml:space="preserve"> </w:t>
      </w:r>
      <w:r w:rsidRPr="00627B66">
        <w:rPr>
          <w:rFonts w:ascii="Times New Roman" w:hAnsi="Times New Roman"/>
          <w:b/>
          <w:sz w:val="26"/>
          <w:szCs w:val="26"/>
        </w:rPr>
        <w:t xml:space="preserve"> внеаудиторной </w:t>
      </w:r>
      <w:r w:rsidR="002A2FD5">
        <w:rPr>
          <w:rFonts w:ascii="Times New Roman" w:hAnsi="Times New Roman"/>
          <w:b/>
          <w:sz w:val="26"/>
          <w:szCs w:val="26"/>
        </w:rPr>
        <w:t>с</w:t>
      </w:r>
      <w:r w:rsidRPr="00627B66">
        <w:rPr>
          <w:rFonts w:ascii="Times New Roman" w:hAnsi="Times New Roman"/>
          <w:b/>
          <w:sz w:val="26"/>
          <w:szCs w:val="26"/>
        </w:rPr>
        <w:t>амостоятельной работы</w:t>
      </w:r>
    </w:p>
    <w:p w:rsidR="00F073EF" w:rsidRPr="00627B66" w:rsidRDefault="00F073EF" w:rsidP="00627B66">
      <w:pPr>
        <w:tabs>
          <w:tab w:val="center" w:pos="4677"/>
          <w:tab w:val="left" w:pos="6360"/>
        </w:tabs>
        <w:spacing w:after="0" w:line="240" w:lineRule="auto"/>
        <w:ind w:firstLine="709"/>
        <w:jc w:val="both"/>
        <w:rPr>
          <w:rFonts w:ascii="Times New Roman" w:hAnsi="Times New Roman"/>
          <w:b/>
          <w:sz w:val="26"/>
          <w:szCs w:val="26"/>
          <w:lang w:eastAsia="ru-RU"/>
        </w:rPr>
      </w:pPr>
      <w:r w:rsidRPr="00627B66">
        <w:rPr>
          <w:rFonts w:ascii="Times New Roman" w:hAnsi="Times New Roman"/>
          <w:b/>
          <w:sz w:val="26"/>
          <w:szCs w:val="26"/>
          <w:lang w:eastAsia="ru-RU"/>
        </w:rPr>
        <w:t>Основные источники:</w:t>
      </w:r>
    </w:p>
    <w:p w:rsidR="00F073EF" w:rsidRPr="00627B66" w:rsidRDefault="00F073EF" w:rsidP="00672B87">
      <w:pPr>
        <w:spacing w:after="0" w:line="240" w:lineRule="auto"/>
        <w:ind w:firstLine="709"/>
        <w:jc w:val="both"/>
        <w:rPr>
          <w:rFonts w:ascii="Times New Roman" w:eastAsiaTheme="minorHAnsi" w:hAnsi="Times New Roman"/>
          <w:b/>
          <w:sz w:val="26"/>
          <w:szCs w:val="26"/>
        </w:rPr>
      </w:pPr>
      <w:r w:rsidRPr="00627B66">
        <w:rPr>
          <w:rFonts w:ascii="Times New Roman" w:eastAsiaTheme="minorHAnsi" w:hAnsi="Times New Roman"/>
          <w:sz w:val="26"/>
          <w:szCs w:val="26"/>
        </w:rPr>
        <w:t xml:space="preserve">1. Русский язык и литература. Часть 1. Русский </w:t>
      </w:r>
      <w:proofErr w:type="gramStart"/>
      <w:r w:rsidRPr="00627B66">
        <w:rPr>
          <w:rFonts w:ascii="Times New Roman" w:eastAsiaTheme="minorHAnsi" w:hAnsi="Times New Roman"/>
          <w:sz w:val="26"/>
          <w:szCs w:val="26"/>
        </w:rPr>
        <w:t>язык :</w:t>
      </w:r>
      <w:proofErr w:type="gramEnd"/>
      <w:r w:rsidRPr="00627B66">
        <w:rPr>
          <w:rFonts w:ascii="Times New Roman" w:eastAsiaTheme="minorHAnsi" w:hAnsi="Times New Roman"/>
          <w:sz w:val="26"/>
          <w:szCs w:val="26"/>
        </w:rPr>
        <w:t xml:space="preserve"> учебник / под ред. А. В. Алексеева. — </w:t>
      </w:r>
      <w:proofErr w:type="gramStart"/>
      <w:r w:rsidRPr="00627B66">
        <w:rPr>
          <w:rFonts w:ascii="Times New Roman" w:eastAsiaTheme="minorHAnsi" w:hAnsi="Times New Roman"/>
          <w:sz w:val="26"/>
          <w:szCs w:val="26"/>
        </w:rPr>
        <w:t>Москва :</w:t>
      </w:r>
      <w:proofErr w:type="gramEnd"/>
      <w:r w:rsidRPr="00627B66">
        <w:rPr>
          <w:rFonts w:ascii="Times New Roman" w:eastAsiaTheme="minorHAnsi" w:hAnsi="Times New Roman"/>
          <w:sz w:val="26"/>
          <w:szCs w:val="26"/>
        </w:rPr>
        <w:t xml:space="preserve"> ИНФРА-М, 2020. — 363 с. — (Среднее профессиональное образование). - </w:t>
      </w:r>
      <w:r w:rsidR="00672B87">
        <w:rPr>
          <w:rFonts w:ascii="Times New Roman" w:eastAsiaTheme="minorHAnsi" w:hAnsi="Times New Roman"/>
          <w:sz w:val="26"/>
          <w:szCs w:val="26"/>
        </w:rPr>
        <w:t>ISBN 978-5-16-014499-3. - Текст</w:t>
      </w:r>
      <w:r w:rsidRPr="00627B66">
        <w:rPr>
          <w:rFonts w:ascii="Times New Roman" w:eastAsiaTheme="minorHAnsi" w:hAnsi="Times New Roman"/>
          <w:sz w:val="26"/>
          <w:szCs w:val="26"/>
        </w:rPr>
        <w:t xml:space="preserve">: электронный. - URL: </w:t>
      </w:r>
      <w:hyperlink r:id="rId6" w:history="1">
        <w:r w:rsidRPr="00627B66">
          <w:rPr>
            <w:rStyle w:val="a3"/>
            <w:rFonts w:ascii="Times New Roman" w:eastAsiaTheme="minorHAnsi" w:hAnsi="Times New Roman"/>
            <w:sz w:val="26"/>
            <w:szCs w:val="26"/>
          </w:rPr>
          <w:t>https://znanium.com/catalog/product/1083279</w:t>
        </w:r>
      </w:hyperlink>
    </w:p>
    <w:p w:rsidR="00F073EF" w:rsidRPr="00627B66" w:rsidRDefault="00F073EF" w:rsidP="00672B87">
      <w:pPr>
        <w:spacing w:after="0" w:line="240" w:lineRule="auto"/>
        <w:ind w:firstLine="709"/>
        <w:jc w:val="both"/>
        <w:rPr>
          <w:rFonts w:ascii="Times New Roman" w:eastAsiaTheme="minorHAnsi" w:hAnsi="Times New Roman"/>
          <w:sz w:val="26"/>
          <w:szCs w:val="26"/>
        </w:rPr>
      </w:pPr>
      <w:r w:rsidRPr="00627B66">
        <w:rPr>
          <w:rFonts w:ascii="Times New Roman" w:eastAsiaTheme="minorHAnsi" w:hAnsi="Times New Roman"/>
          <w:sz w:val="26"/>
          <w:szCs w:val="26"/>
        </w:rPr>
        <w:t xml:space="preserve">2. </w:t>
      </w:r>
      <w:proofErr w:type="spellStart"/>
      <w:r w:rsidRPr="00627B66">
        <w:rPr>
          <w:rFonts w:ascii="Times New Roman" w:eastAsiaTheme="minorHAnsi" w:hAnsi="Times New Roman"/>
          <w:sz w:val="26"/>
          <w:szCs w:val="26"/>
        </w:rPr>
        <w:t>Сухотинская</w:t>
      </w:r>
      <w:proofErr w:type="spellEnd"/>
      <w:r w:rsidRPr="00627B66">
        <w:rPr>
          <w:rFonts w:ascii="Times New Roman" w:eastAsiaTheme="minorHAnsi" w:hAnsi="Times New Roman"/>
          <w:sz w:val="26"/>
          <w:szCs w:val="26"/>
        </w:rPr>
        <w:t xml:space="preserve">, А. В. Русский язык: учебное пособие / А.В. </w:t>
      </w:r>
      <w:proofErr w:type="spellStart"/>
      <w:r w:rsidRPr="00627B66">
        <w:rPr>
          <w:rFonts w:ascii="Times New Roman" w:eastAsiaTheme="minorHAnsi" w:hAnsi="Times New Roman"/>
          <w:sz w:val="26"/>
          <w:szCs w:val="26"/>
        </w:rPr>
        <w:t>Сухотинская</w:t>
      </w:r>
      <w:proofErr w:type="spellEnd"/>
      <w:r w:rsidRPr="00627B66">
        <w:rPr>
          <w:rFonts w:ascii="Times New Roman" w:eastAsiaTheme="minorHAnsi" w:hAnsi="Times New Roman"/>
          <w:sz w:val="26"/>
          <w:szCs w:val="26"/>
        </w:rPr>
        <w:t xml:space="preserve">. — </w:t>
      </w:r>
      <w:proofErr w:type="gramStart"/>
      <w:r w:rsidRPr="00627B66">
        <w:rPr>
          <w:rFonts w:ascii="Times New Roman" w:eastAsiaTheme="minorHAnsi" w:hAnsi="Times New Roman"/>
          <w:sz w:val="26"/>
          <w:szCs w:val="26"/>
        </w:rPr>
        <w:t>Москва :</w:t>
      </w:r>
      <w:proofErr w:type="gramEnd"/>
      <w:r w:rsidRPr="00627B66">
        <w:rPr>
          <w:rFonts w:ascii="Times New Roman" w:eastAsiaTheme="minorHAnsi" w:hAnsi="Times New Roman"/>
          <w:sz w:val="26"/>
          <w:szCs w:val="26"/>
        </w:rPr>
        <w:t xml:space="preserve"> ИНФРА-М, 2021. — 215 с. — (Среднее профессиональное образование). — DOI 10.12737/989175. - ISBN 978-5-16-014533-4. - Текст: электронный. - URL: </w:t>
      </w:r>
      <w:hyperlink r:id="rId7" w:history="1">
        <w:r w:rsidRPr="00627B66">
          <w:rPr>
            <w:rStyle w:val="a3"/>
            <w:rFonts w:ascii="Times New Roman" w:eastAsiaTheme="minorHAnsi" w:hAnsi="Times New Roman"/>
            <w:sz w:val="26"/>
            <w:szCs w:val="26"/>
          </w:rPr>
          <w:t>https://znanium.com/catalog/product/989175</w:t>
        </w:r>
      </w:hyperlink>
    </w:p>
    <w:p w:rsidR="00F073EF" w:rsidRPr="00627B66" w:rsidRDefault="00F073EF" w:rsidP="00627B66">
      <w:pPr>
        <w:spacing w:after="0" w:line="240" w:lineRule="auto"/>
        <w:ind w:firstLine="709"/>
        <w:jc w:val="both"/>
        <w:rPr>
          <w:rFonts w:ascii="Times New Roman" w:hAnsi="Times New Roman"/>
          <w:b/>
          <w:sz w:val="26"/>
          <w:szCs w:val="26"/>
          <w:lang w:eastAsia="ru-RU"/>
        </w:rPr>
      </w:pPr>
      <w:r w:rsidRPr="00627B66">
        <w:rPr>
          <w:rFonts w:ascii="Times New Roman" w:hAnsi="Times New Roman"/>
          <w:b/>
          <w:sz w:val="26"/>
          <w:szCs w:val="26"/>
          <w:lang w:eastAsia="ru-RU"/>
        </w:rPr>
        <w:t>Дополнительные источники:</w:t>
      </w:r>
    </w:p>
    <w:p w:rsidR="00F073EF" w:rsidRPr="00627B66" w:rsidRDefault="00F073EF" w:rsidP="00627B66">
      <w:pPr>
        <w:spacing w:after="0" w:line="240" w:lineRule="auto"/>
        <w:ind w:firstLine="709"/>
        <w:jc w:val="both"/>
        <w:rPr>
          <w:rFonts w:ascii="Times New Roman" w:hAnsi="Times New Roman"/>
          <w:sz w:val="26"/>
          <w:szCs w:val="26"/>
          <w:lang w:eastAsia="ru-RU"/>
        </w:rPr>
      </w:pPr>
      <w:r w:rsidRPr="00627B66">
        <w:rPr>
          <w:rFonts w:ascii="Times New Roman" w:eastAsiaTheme="minorHAnsi" w:hAnsi="Times New Roman"/>
          <w:sz w:val="26"/>
          <w:szCs w:val="26"/>
        </w:rPr>
        <w:t xml:space="preserve">1. Антонова, Е.С. Русский язык и культура </w:t>
      </w:r>
      <w:proofErr w:type="gramStart"/>
      <w:r w:rsidRPr="00627B66">
        <w:rPr>
          <w:rFonts w:ascii="Times New Roman" w:eastAsiaTheme="minorHAnsi" w:hAnsi="Times New Roman"/>
          <w:sz w:val="26"/>
          <w:szCs w:val="26"/>
        </w:rPr>
        <w:t>речи.:</w:t>
      </w:r>
      <w:proofErr w:type="gramEnd"/>
      <w:r w:rsidRPr="00627B66">
        <w:rPr>
          <w:rFonts w:ascii="Times New Roman" w:eastAsiaTheme="minorHAnsi" w:hAnsi="Times New Roman"/>
          <w:sz w:val="26"/>
          <w:szCs w:val="26"/>
        </w:rPr>
        <w:t xml:space="preserve"> Учебник для студентов учреждений среднего профессионального образования / Е.С. Антонова, Т.М. </w:t>
      </w:r>
      <w:proofErr w:type="spellStart"/>
      <w:r w:rsidRPr="00627B66">
        <w:rPr>
          <w:rFonts w:ascii="Times New Roman" w:eastAsiaTheme="minorHAnsi" w:hAnsi="Times New Roman"/>
          <w:sz w:val="26"/>
          <w:szCs w:val="26"/>
        </w:rPr>
        <w:t>Воителева</w:t>
      </w:r>
      <w:proofErr w:type="spellEnd"/>
      <w:r w:rsidRPr="00627B66">
        <w:rPr>
          <w:rFonts w:ascii="Times New Roman" w:eastAsiaTheme="minorHAnsi" w:hAnsi="Times New Roman"/>
          <w:sz w:val="26"/>
          <w:szCs w:val="26"/>
        </w:rPr>
        <w:t>. - М.: ИЦ Академия, 2017. - 320 c.</w:t>
      </w:r>
      <w:r w:rsidRPr="00627B66">
        <w:rPr>
          <w:rFonts w:ascii="Times New Roman" w:eastAsiaTheme="minorHAnsi" w:hAnsi="Times New Roman"/>
          <w:sz w:val="26"/>
          <w:szCs w:val="26"/>
        </w:rPr>
        <w:br/>
      </w:r>
      <w:r w:rsidRPr="00627B66">
        <w:rPr>
          <w:rFonts w:ascii="Times New Roman" w:hAnsi="Times New Roman"/>
          <w:sz w:val="26"/>
          <w:szCs w:val="26"/>
          <w:lang w:eastAsia="ru-RU"/>
        </w:rPr>
        <w:t>2.Антонова Е.С. Русский язык. Изд-во Академия, 2018г.</w:t>
      </w:r>
    </w:p>
    <w:p w:rsidR="00F073EF" w:rsidRPr="00627B66" w:rsidRDefault="00F073EF" w:rsidP="00627B66">
      <w:pPr>
        <w:spacing w:after="0" w:line="240" w:lineRule="auto"/>
        <w:ind w:firstLine="709"/>
        <w:jc w:val="both"/>
        <w:rPr>
          <w:rFonts w:ascii="Times New Roman" w:eastAsiaTheme="minorHAnsi" w:hAnsi="Times New Roman"/>
          <w:sz w:val="26"/>
          <w:szCs w:val="26"/>
        </w:rPr>
      </w:pPr>
      <w:r w:rsidRPr="00627B66">
        <w:rPr>
          <w:rFonts w:ascii="Times New Roman" w:eastAsiaTheme="minorHAnsi" w:hAnsi="Times New Roman"/>
          <w:sz w:val="26"/>
          <w:szCs w:val="26"/>
        </w:rPr>
        <w:t xml:space="preserve">3.Балуш, Т.В. Русский язык в таблицах: Пособие для подготовки к централизованному тестированию и экзамену / Т.В. </w:t>
      </w:r>
      <w:proofErr w:type="spellStart"/>
      <w:r w:rsidRPr="00627B66">
        <w:rPr>
          <w:rFonts w:ascii="Times New Roman" w:eastAsiaTheme="minorHAnsi" w:hAnsi="Times New Roman"/>
          <w:sz w:val="26"/>
          <w:szCs w:val="26"/>
        </w:rPr>
        <w:t>Балуш</w:t>
      </w:r>
      <w:proofErr w:type="spellEnd"/>
      <w:r w:rsidRPr="00627B66">
        <w:rPr>
          <w:rFonts w:ascii="Times New Roman" w:eastAsiaTheme="minorHAnsi" w:hAnsi="Times New Roman"/>
          <w:sz w:val="26"/>
          <w:szCs w:val="26"/>
        </w:rPr>
        <w:t>. - Мн.: Тетра</w:t>
      </w:r>
      <w:r w:rsidR="00672B87">
        <w:rPr>
          <w:rFonts w:ascii="Times New Roman" w:eastAsiaTheme="minorHAnsi" w:hAnsi="Times New Roman"/>
          <w:sz w:val="26"/>
          <w:szCs w:val="26"/>
        </w:rPr>
        <w:t xml:space="preserve"> </w:t>
      </w:r>
      <w:r w:rsidRPr="00627B66">
        <w:rPr>
          <w:rFonts w:ascii="Times New Roman" w:eastAsiaTheme="minorHAnsi" w:hAnsi="Times New Roman"/>
          <w:sz w:val="26"/>
          <w:szCs w:val="26"/>
        </w:rPr>
        <w:t>Системс, 2018. - 240 c.</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4.Власенков А.И. Русский язык.10-11кл. –М. Просвещение, 2018г.</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5.</w:t>
      </w:r>
      <w:r w:rsidRPr="00627B66">
        <w:rPr>
          <w:rFonts w:ascii="Times New Roman" w:eastAsiaTheme="minorHAnsi" w:hAnsi="Times New Roman"/>
          <w:sz w:val="26"/>
          <w:szCs w:val="26"/>
        </w:rPr>
        <w:t xml:space="preserve">Русский язык и </w:t>
      </w:r>
      <w:proofErr w:type="gramStart"/>
      <w:r w:rsidRPr="00627B66">
        <w:rPr>
          <w:rFonts w:ascii="Times New Roman" w:eastAsiaTheme="minorHAnsi" w:hAnsi="Times New Roman"/>
          <w:sz w:val="26"/>
          <w:szCs w:val="26"/>
        </w:rPr>
        <w:t>литература :</w:t>
      </w:r>
      <w:proofErr w:type="gramEnd"/>
      <w:r w:rsidRPr="00627B66">
        <w:rPr>
          <w:rFonts w:ascii="Times New Roman" w:eastAsiaTheme="minorHAnsi" w:hAnsi="Times New Roman"/>
          <w:sz w:val="26"/>
          <w:szCs w:val="26"/>
        </w:rPr>
        <w:t xml:space="preserve"> учебное пособие : в 2 частях. Ч. 1. Русский язык. Практикум / под ред. А. В. Алексеева. — </w:t>
      </w:r>
      <w:proofErr w:type="gramStart"/>
      <w:r w:rsidRPr="00627B66">
        <w:rPr>
          <w:rFonts w:ascii="Times New Roman" w:eastAsiaTheme="minorHAnsi" w:hAnsi="Times New Roman"/>
          <w:sz w:val="26"/>
          <w:szCs w:val="26"/>
        </w:rPr>
        <w:t>Москва :</w:t>
      </w:r>
      <w:proofErr w:type="gramEnd"/>
      <w:r w:rsidRPr="00627B66">
        <w:rPr>
          <w:rFonts w:ascii="Times New Roman" w:eastAsiaTheme="minorHAnsi" w:hAnsi="Times New Roman"/>
          <w:sz w:val="26"/>
          <w:szCs w:val="26"/>
        </w:rPr>
        <w:t xml:space="preserve"> ИНФРА-М, 2021. — 195 с. — (Среднее профессиональное образование). - ISBN 978-5-16-014498-6. - </w:t>
      </w:r>
      <w:proofErr w:type="gramStart"/>
      <w:r w:rsidRPr="00627B66">
        <w:rPr>
          <w:rFonts w:ascii="Times New Roman" w:eastAsiaTheme="minorHAnsi" w:hAnsi="Times New Roman"/>
          <w:sz w:val="26"/>
          <w:szCs w:val="26"/>
        </w:rPr>
        <w:t>Текст :</w:t>
      </w:r>
      <w:proofErr w:type="gramEnd"/>
      <w:r w:rsidRPr="00627B66">
        <w:rPr>
          <w:rFonts w:ascii="Times New Roman" w:eastAsiaTheme="minorHAnsi" w:hAnsi="Times New Roman"/>
          <w:sz w:val="26"/>
          <w:szCs w:val="26"/>
        </w:rPr>
        <w:t xml:space="preserve"> электронный. - URL: </w:t>
      </w:r>
      <w:hyperlink r:id="rId8" w:history="1">
        <w:r w:rsidRPr="00627B66">
          <w:rPr>
            <w:rStyle w:val="a3"/>
            <w:rFonts w:ascii="Times New Roman" w:eastAsiaTheme="minorHAnsi" w:hAnsi="Times New Roman"/>
            <w:sz w:val="26"/>
            <w:szCs w:val="26"/>
          </w:rPr>
          <w:t>https://znanium.com/catalog/product/1342121</w:t>
        </w:r>
      </w:hyperlink>
    </w:p>
    <w:p w:rsidR="00F073EF" w:rsidRPr="00627B66" w:rsidRDefault="00F073EF" w:rsidP="00627B66">
      <w:pPr>
        <w:spacing w:after="0" w:line="240" w:lineRule="auto"/>
        <w:ind w:firstLine="709"/>
        <w:jc w:val="both"/>
        <w:rPr>
          <w:rFonts w:ascii="Times New Roman" w:hAnsi="Times New Roman"/>
          <w:b/>
          <w:sz w:val="26"/>
          <w:szCs w:val="26"/>
          <w:lang w:eastAsia="ru-RU"/>
        </w:rPr>
      </w:pPr>
      <w:r w:rsidRPr="00627B66">
        <w:rPr>
          <w:rFonts w:ascii="Times New Roman" w:hAnsi="Times New Roman"/>
          <w:b/>
          <w:sz w:val="26"/>
          <w:szCs w:val="26"/>
          <w:lang w:eastAsia="ru-RU"/>
        </w:rPr>
        <w:t>Интернет-ресурсы:</w:t>
      </w:r>
    </w:p>
    <w:p w:rsidR="00F073EF" w:rsidRPr="00627B66" w:rsidRDefault="00F073EF" w:rsidP="00627B66">
      <w:pPr>
        <w:spacing w:after="0" w:line="240" w:lineRule="auto"/>
        <w:ind w:firstLine="709"/>
        <w:jc w:val="both"/>
        <w:rPr>
          <w:rFonts w:ascii="Times New Roman" w:hAnsi="Times New Roman"/>
          <w:sz w:val="26"/>
          <w:szCs w:val="26"/>
          <w:lang w:eastAsia="ru-RU"/>
        </w:rPr>
      </w:pPr>
      <w:r w:rsidRPr="00627B66">
        <w:rPr>
          <w:rFonts w:ascii="Times New Roman" w:hAnsi="Times New Roman"/>
          <w:sz w:val="26"/>
          <w:szCs w:val="26"/>
          <w:lang w:eastAsia="ru-RU"/>
        </w:rPr>
        <w:t>1.www.qmci.murmansk.ru/</w:t>
      </w:r>
      <w:proofErr w:type="spellStart"/>
      <w:r w:rsidRPr="00627B66">
        <w:rPr>
          <w:rFonts w:ascii="Times New Roman" w:hAnsi="Times New Roman"/>
          <w:sz w:val="26"/>
          <w:szCs w:val="26"/>
          <w:lang w:eastAsia="ru-RU"/>
        </w:rPr>
        <w:t>text</w:t>
      </w:r>
      <w:proofErr w:type="spellEnd"/>
      <w:r w:rsidRPr="00627B66">
        <w:rPr>
          <w:rFonts w:ascii="Times New Roman" w:hAnsi="Times New Roman"/>
          <w:sz w:val="26"/>
          <w:szCs w:val="26"/>
          <w:lang w:eastAsia="ru-RU"/>
        </w:rPr>
        <w:t>/</w:t>
      </w:r>
      <w:proofErr w:type="spellStart"/>
      <w:r w:rsidRPr="00627B66">
        <w:rPr>
          <w:rFonts w:ascii="Times New Roman" w:hAnsi="Times New Roman"/>
          <w:sz w:val="26"/>
          <w:szCs w:val="26"/>
          <w:lang w:eastAsia="ru-RU"/>
        </w:rPr>
        <w:t>bit</w:t>
      </w:r>
      <w:proofErr w:type="spellEnd"/>
      <w:r w:rsidRPr="00627B66">
        <w:rPr>
          <w:rFonts w:ascii="Times New Roman" w:hAnsi="Times New Roman"/>
          <w:sz w:val="26"/>
          <w:szCs w:val="26"/>
          <w:lang w:eastAsia="ru-RU"/>
        </w:rPr>
        <w:t>/1998/32/4/</w:t>
      </w:r>
      <w:proofErr w:type="spellStart"/>
      <w:r w:rsidRPr="00627B66">
        <w:rPr>
          <w:rFonts w:ascii="Times New Roman" w:hAnsi="Times New Roman"/>
          <w:sz w:val="26"/>
          <w:szCs w:val="26"/>
          <w:lang w:eastAsia="ru-RU"/>
        </w:rPr>
        <w:t>htm</w:t>
      </w:r>
      <w:proofErr w:type="spellEnd"/>
      <w:r w:rsidRPr="00627B66">
        <w:rPr>
          <w:rFonts w:ascii="Times New Roman" w:hAnsi="Times New Roman"/>
          <w:sz w:val="26"/>
          <w:szCs w:val="26"/>
          <w:lang w:eastAsia="ru-RU"/>
        </w:rPr>
        <w:t xml:space="preserve"> Русский язык: электронный репетитор (система обучающихся тестов).</w:t>
      </w:r>
    </w:p>
    <w:p w:rsidR="00F073EF" w:rsidRPr="00627B66" w:rsidRDefault="00F073EF" w:rsidP="00627B66">
      <w:pPr>
        <w:spacing w:after="0" w:line="240" w:lineRule="auto"/>
        <w:ind w:firstLine="709"/>
        <w:jc w:val="both"/>
        <w:rPr>
          <w:rFonts w:ascii="Times New Roman" w:hAnsi="Times New Roman"/>
          <w:sz w:val="26"/>
          <w:szCs w:val="26"/>
          <w:lang w:eastAsia="ru-RU"/>
        </w:rPr>
      </w:pPr>
      <w:r w:rsidRPr="00627B66">
        <w:rPr>
          <w:rFonts w:ascii="Times New Roman" w:hAnsi="Times New Roman"/>
          <w:sz w:val="26"/>
          <w:szCs w:val="26"/>
          <w:lang w:eastAsia="ru-RU"/>
        </w:rPr>
        <w:t>2.</w:t>
      </w:r>
      <w:r w:rsidRPr="00627B66">
        <w:rPr>
          <w:rFonts w:ascii="Times New Roman" w:eastAsiaTheme="minorHAnsi" w:hAnsi="Times New Roman"/>
          <w:sz w:val="26"/>
          <w:szCs w:val="26"/>
          <w:lang w:val="en-US"/>
        </w:rPr>
        <w:t>www</w:t>
      </w:r>
      <w:r w:rsidRPr="00627B66">
        <w:rPr>
          <w:rFonts w:ascii="Times New Roman" w:eastAsiaTheme="minorHAnsi" w:hAnsi="Times New Roman"/>
          <w:sz w:val="26"/>
          <w:szCs w:val="26"/>
        </w:rPr>
        <w:t>. е</w:t>
      </w:r>
      <w:r w:rsidRPr="00627B66">
        <w:rPr>
          <w:rFonts w:ascii="Times New Roman" w:eastAsiaTheme="minorHAnsi" w:hAnsi="Times New Roman"/>
          <w:sz w:val="26"/>
          <w:szCs w:val="26"/>
          <w:lang w:val="en-US"/>
        </w:rPr>
        <w:t>or</w:t>
      </w:r>
      <w:r w:rsidRPr="00627B66">
        <w:rPr>
          <w:rFonts w:ascii="Times New Roman" w:eastAsiaTheme="minorHAnsi" w:hAnsi="Times New Roman"/>
          <w:sz w:val="26"/>
          <w:szCs w:val="26"/>
        </w:rPr>
        <w:t>.</w:t>
      </w:r>
      <w:proofErr w:type="spellStart"/>
      <w:r w:rsidRPr="00627B66">
        <w:rPr>
          <w:rFonts w:ascii="Times New Roman" w:eastAsiaTheme="minorHAnsi" w:hAnsi="Times New Roman"/>
          <w:sz w:val="26"/>
          <w:szCs w:val="26"/>
          <w:lang w:val="en-US"/>
        </w:rPr>
        <w:t>edu</w:t>
      </w:r>
      <w:proofErr w:type="spellEnd"/>
      <w:r w:rsidRPr="00627B66">
        <w:rPr>
          <w:rFonts w:ascii="Times New Roman" w:eastAsiaTheme="minorHAnsi" w:hAnsi="Times New Roman"/>
          <w:sz w:val="26"/>
          <w:szCs w:val="26"/>
        </w:rPr>
        <w:t>.</w:t>
      </w:r>
      <w:proofErr w:type="spellStart"/>
      <w:r w:rsidRPr="00627B66">
        <w:rPr>
          <w:rFonts w:ascii="Times New Roman" w:eastAsiaTheme="minorHAnsi" w:hAnsi="Times New Roman"/>
          <w:sz w:val="26"/>
          <w:szCs w:val="26"/>
          <w:lang w:val="en-US"/>
        </w:rPr>
        <w:t>ru</w:t>
      </w:r>
      <w:proofErr w:type="spellEnd"/>
      <w:r w:rsidRPr="00627B66">
        <w:rPr>
          <w:rFonts w:ascii="Times New Roman" w:eastAsiaTheme="minorHAnsi" w:hAnsi="Times New Roman"/>
          <w:sz w:val="26"/>
          <w:szCs w:val="26"/>
        </w:rPr>
        <w:t>,</w:t>
      </w:r>
      <w:r w:rsidRPr="00627B66">
        <w:rPr>
          <w:rFonts w:ascii="Times New Roman" w:hAnsi="Times New Roman"/>
          <w:sz w:val="26"/>
          <w:szCs w:val="26"/>
          <w:lang w:eastAsia="ru-RU"/>
        </w:rPr>
        <w:t xml:space="preserve"> Федеральный центр информационно-образовательных ресурсов</w:t>
      </w:r>
    </w:p>
    <w:p w:rsidR="00F073EF" w:rsidRPr="00627B66" w:rsidRDefault="00F073EF" w:rsidP="00627B66">
      <w:pPr>
        <w:spacing w:after="0" w:line="240" w:lineRule="auto"/>
        <w:ind w:firstLine="709"/>
        <w:jc w:val="both"/>
        <w:rPr>
          <w:rFonts w:ascii="Times New Roman" w:hAnsi="Times New Roman"/>
          <w:sz w:val="26"/>
          <w:szCs w:val="26"/>
          <w:lang w:eastAsia="ru-RU"/>
        </w:rPr>
      </w:pPr>
      <w:r w:rsidRPr="00627B66">
        <w:rPr>
          <w:rFonts w:ascii="Times New Roman" w:hAnsi="Times New Roman"/>
          <w:sz w:val="26"/>
          <w:szCs w:val="26"/>
          <w:lang w:eastAsia="ru-RU"/>
        </w:rPr>
        <w:t xml:space="preserve">3. www.edunews.ru ,Репетитор «Русский язык» (школьный курс). </w:t>
      </w:r>
    </w:p>
    <w:p w:rsidR="00F073EF" w:rsidRPr="00627B66" w:rsidRDefault="00F073EF" w:rsidP="00627B66">
      <w:pPr>
        <w:spacing w:after="0" w:line="240" w:lineRule="auto"/>
        <w:ind w:firstLine="709"/>
        <w:jc w:val="both"/>
        <w:rPr>
          <w:rFonts w:ascii="Times New Roman" w:eastAsiaTheme="minorHAnsi" w:hAnsi="Times New Roman"/>
          <w:color w:val="333333"/>
          <w:sz w:val="26"/>
          <w:szCs w:val="26"/>
          <w:shd w:val="clear" w:color="auto" w:fill="FFFFFF"/>
        </w:rPr>
      </w:pPr>
      <w:r w:rsidRPr="00627B66">
        <w:rPr>
          <w:rFonts w:ascii="Times New Roman" w:hAnsi="Times New Roman"/>
          <w:sz w:val="26"/>
          <w:szCs w:val="26"/>
          <w:lang w:eastAsia="ru-RU"/>
        </w:rPr>
        <w:t>4.</w:t>
      </w:r>
      <w:hyperlink r:id="rId9" w:history="1">
        <w:r w:rsidRPr="00627B66">
          <w:rPr>
            <w:rStyle w:val="a3"/>
            <w:rFonts w:ascii="Times New Roman" w:eastAsiaTheme="minorHAnsi" w:hAnsi="Times New Roman"/>
            <w:color w:val="3366CC"/>
            <w:sz w:val="26"/>
            <w:szCs w:val="26"/>
            <w:shd w:val="clear" w:color="auto" w:fill="FFFFFF"/>
          </w:rPr>
          <w:t>http://www.gramma.ru/RUS/?id=12.0</w:t>
        </w:r>
      </w:hyperlink>
      <w:r w:rsidRPr="00627B66">
        <w:rPr>
          <w:rFonts w:ascii="Times New Roman" w:eastAsiaTheme="minorHAnsi" w:hAnsi="Times New Roman"/>
          <w:color w:val="333333"/>
          <w:sz w:val="26"/>
          <w:szCs w:val="26"/>
          <w:shd w:val="clear" w:color="auto" w:fill="FFFFFF"/>
        </w:rPr>
        <w:t> коллекция диктантов</w:t>
      </w:r>
    </w:p>
    <w:p w:rsidR="00F073EF" w:rsidRPr="00627B66" w:rsidRDefault="00F073EF" w:rsidP="00627B66">
      <w:pPr>
        <w:spacing w:after="0" w:line="240" w:lineRule="auto"/>
        <w:ind w:firstLine="709"/>
        <w:jc w:val="both"/>
        <w:rPr>
          <w:rFonts w:ascii="Times New Roman" w:eastAsiaTheme="minorHAnsi" w:hAnsi="Times New Roman"/>
          <w:bCs/>
          <w:color w:val="181818"/>
          <w:sz w:val="26"/>
          <w:szCs w:val="26"/>
          <w:shd w:val="clear" w:color="auto" w:fill="FFFFFF"/>
        </w:rPr>
      </w:pPr>
      <w:r w:rsidRPr="00627B66">
        <w:rPr>
          <w:rFonts w:ascii="Times New Roman" w:eastAsiaTheme="minorHAnsi" w:hAnsi="Times New Roman"/>
          <w:color w:val="333333"/>
          <w:sz w:val="26"/>
          <w:szCs w:val="26"/>
          <w:shd w:val="clear" w:color="auto" w:fill="FFFFFF"/>
        </w:rPr>
        <w:t>5.</w:t>
      </w:r>
      <w:hyperlink r:id="rId10" w:history="1">
        <w:r w:rsidRPr="00627B66">
          <w:rPr>
            <w:rStyle w:val="a3"/>
            <w:rFonts w:ascii="Times New Roman" w:eastAsiaTheme="minorHAnsi" w:hAnsi="Times New Roman"/>
            <w:color w:val="267F8C"/>
            <w:sz w:val="26"/>
            <w:szCs w:val="26"/>
            <w:shd w:val="clear" w:color="auto" w:fill="FFFFFF"/>
          </w:rPr>
          <w:t>http://likbez.spb.ru/tests/</w:t>
        </w:r>
      </w:hyperlink>
      <w:r w:rsidRPr="00627B66">
        <w:rPr>
          <w:rFonts w:ascii="Times New Roman" w:eastAsiaTheme="minorHAnsi" w:hAnsi="Times New Roman"/>
          <w:color w:val="181818"/>
          <w:sz w:val="26"/>
          <w:szCs w:val="26"/>
          <w:shd w:val="clear" w:color="auto" w:fill="FFFFFF"/>
        </w:rPr>
        <w:t> </w:t>
      </w:r>
      <w:r w:rsidRPr="00627B66">
        <w:rPr>
          <w:rFonts w:ascii="Times New Roman" w:eastAsiaTheme="minorHAnsi" w:hAnsi="Times New Roman"/>
          <w:bCs/>
          <w:color w:val="181818"/>
          <w:sz w:val="26"/>
          <w:szCs w:val="26"/>
          <w:shd w:val="clear" w:color="auto" w:fill="FFFFFF"/>
        </w:rPr>
        <w:t>Тесты по русскому языку</w:t>
      </w:r>
    </w:p>
    <w:p w:rsidR="00F073EF" w:rsidRPr="00627B66" w:rsidRDefault="00F073EF" w:rsidP="00627B66">
      <w:pPr>
        <w:spacing w:after="0" w:line="240" w:lineRule="auto"/>
        <w:ind w:firstLine="709"/>
        <w:jc w:val="both"/>
        <w:rPr>
          <w:rFonts w:ascii="Times New Roman" w:eastAsiaTheme="minorHAnsi" w:hAnsi="Times New Roman"/>
          <w:sz w:val="26"/>
          <w:szCs w:val="26"/>
        </w:rPr>
      </w:pPr>
      <w:r w:rsidRPr="00627B66">
        <w:rPr>
          <w:rFonts w:ascii="Times New Roman" w:eastAsiaTheme="minorHAnsi" w:hAnsi="Times New Roman"/>
          <w:sz w:val="26"/>
          <w:szCs w:val="26"/>
        </w:rPr>
        <w:t xml:space="preserve">6. </w:t>
      </w:r>
      <w:proofErr w:type="spellStart"/>
      <w:r w:rsidRPr="00627B66">
        <w:rPr>
          <w:rFonts w:ascii="Times New Roman" w:eastAsiaTheme="minorHAnsi" w:hAnsi="Times New Roman"/>
          <w:sz w:val="26"/>
          <w:szCs w:val="26"/>
        </w:rPr>
        <w:t>Грамота.ру</w:t>
      </w:r>
      <w:proofErr w:type="spellEnd"/>
      <w:r w:rsidRPr="00627B66">
        <w:rPr>
          <w:rFonts w:ascii="Times New Roman" w:eastAsiaTheme="minorHAnsi" w:hAnsi="Times New Roman"/>
          <w:sz w:val="26"/>
          <w:szCs w:val="26"/>
        </w:rPr>
        <w:t> - справочно-информационный интернет-портал «Русский язык» - </w:t>
      </w:r>
      <w:hyperlink r:id="rId11" w:tooltip="http://www.gramota.ru" w:history="1">
        <w:r w:rsidRPr="00627B66">
          <w:rPr>
            <w:rStyle w:val="a3"/>
            <w:rFonts w:ascii="Times New Roman" w:eastAsiaTheme="minorHAnsi" w:hAnsi="Times New Roman"/>
            <w:sz w:val="26"/>
            <w:szCs w:val="26"/>
          </w:rPr>
          <w:t>http://www.gramota.ru</w:t>
        </w:r>
      </w:hyperlink>
    </w:p>
    <w:p w:rsidR="00F073EF" w:rsidRPr="00627B66" w:rsidRDefault="00F073EF" w:rsidP="00627B66">
      <w:pPr>
        <w:spacing w:after="0" w:line="240" w:lineRule="auto"/>
        <w:ind w:firstLine="709"/>
        <w:jc w:val="both"/>
        <w:rPr>
          <w:rFonts w:ascii="Times New Roman" w:eastAsiaTheme="minorHAnsi" w:hAnsi="Times New Roman"/>
          <w:sz w:val="26"/>
          <w:szCs w:val="26"/>
        </w:rPr>
      </w:pPr>
      <w:r w:rsidRPr="00627B66">
        <w:rPr>
          <w:rFonts w:ascii="Times New Roman" w:hAnsi="Times New Roman"/>
          <w:sz w:val="26"/>
          <w:szCs w:val="26"/>
        </w:rPr>
        <w:t xml:space="preserve">7. </w:t>
      </w:r>
      <w:proofErr w:type="spellStart"/>
      <w:r w:rsidRPr="00627B66">
        <w:rPr>
          <w:rFonts w:ascii="Times New Roman" w:hAnsi="Times New Roman"/>
          <w:sz w:val="26"/>
          <w:szCs w:val="26"/>
          <w:lang w:val="en-US"/>
        </w:rPr>
        <w:t>znanium</w:t>
      </w:r>
      <w:proofErr w:type="spellEnd"/>
      <w:r w:rsidRPr="00627B66">
        <w:rPr>
          <w:rFonts w:ascii="Times New Roman" w:hAnsi="Times New Roman"/>
          <w:sz w:val="26"/>
          <w:szCs w:val="26"/>
        </w:rPr>
        <w:t>.</w:t>
      </w:r>
      <w:r w:rsidRPr="00627B66">
        <w:rPr>
          <w:rFonts w:ascii="Times New Roman" w:hAnsi="Times New Roman"/>
          <w:sz w:val="26"/>
          <w:szCs w:val="26"/>
          <w:lang w:val="en-US"/>
        </w:rPr>
        <w:t>com</w:t>
      </w:r>
      <w:r w:rsidRPr="00627B66">
        <w:rPr>
          <w:rFonts w:ascii="Times New Roman" w:hAnsi="Times New Roman"/>
          <w:sz w:val="26"/>
          <w:szCs w:val="26"/>
        </w:rPr>
        <w:t xml:space="preserve"> – Электронная библиотечная система.</w:t>
      </w:r>
    </w:p>
    <w:p w:rsidR="00F073EF" w:rsidRPr="00627B66" w:rsidRDefault="00F073EF" w:rsidP="00627B66">
      <w:pPr>
        <w:spacing w:after="0" w:line="240" w:lineRule="auto"/>
        <w:ind w:firstLine="709"/>
        <w:jc w:val="both"/>
        <w:rPr>
          <w:rFonts w:ascii="Times New Roman" w:hAnsi="Times New Roman"/>
          <w:sz w:val="26"/>
          <w:szCs w:val="26"/>
          <w:lang w:eastAsia="ru-RU"/>
        </w:rPr>
      </w:pPr>
      <w:r w:rsidRPr="00627B66">
        <w:rPr>
          <w:rFonts w:ascii="Times New Roman" w:eastAsiaTheme="minorHAnsi" w:hAnsi="Times New Roman"/>
          <w:sz w:val="26"/>
          <w:szCs w:val="26"/>
        </w:rPr>
        <w:t>8.</w:t>
      </w:r>
      <w:r w:rsidRPr="00627B66">
        <w:rPr>
          <w:rFonts w:ascii="Times New Roman" w:eastAsiaTheme="minorHAnsi" w:hAnsi="Times New Roman"/>
          <w:sz w:val="26"/>
          <w:szCs w:val="26"/>
          <w:lang w:val="en-US"/>
        </w:rPr>
        <w:t>www</w:t>
      </w:r>
      <w:r w:rsidRPr="00627B66">
        <w:rPr>
          <w:rFonts w:ascii="Times New Roman" w:eastAsiaTheme="minorHAnsi" w:hAnsi="Times New Roman"/>
          <w:sz w:val="26"/>
          <w:szCs w:val="26"/>
        </w:rPr>
        <w:t xml:space="preserve">.  </w:t>
      </w:r>
      <w:proofErr w:type="gramStart"/>
      <w:r w:rsidRPr="00627B66">
        <w:rPr>
          <w:rFonts w:ascii="Times New Roman" w:eastAsiaTheme="minorHAnsi" w:hAnsi="Times New Roman"/>
          <w:sz w:val="26"/>
          <w:szCs w:val="26"/>
          <w:lang w:val="en-US"/>
        </w:rPr>
        <w:t>school</w:t>
      </w:r>
      <w:r w:rsidRPr="00627B66">
        <w:rPr>
          <w:rFonts w:ascii="Times New Roman" w:eastAsiaTheme="minorHAnsi" w:hAnsi="Times New Roman"/>
          <w:sz w:val="26"/>
          <w:szCs w:val="26"/>
        </w:rPr>
        <w:t>-</w:t>
      </w:r>
      <w:r w:rsidRPr="00627B66">
        <w:rPr>
          <w:rFonts w:ascii="Times New Roman" w:eastAsiaTheme="minorHAnsi" w:hAnsi="Times New Roman"/>
          <w:sz w:val="26"/>
          <w:szCs w:val="26"/>
          <w:lang w:val="en-US"/>
        </w:rPr>
        <w:t>collection</w:t>
      </w:r>
      <w:proofErr w:type="gramEnd"/>
      <w:r w:rsidRPr="00627B66">
        <w:rPr>
          <w:rFonts w:ascii="Times New Roman" w:eastAsiaTheme="minorHAnsi" w:hAnsi="Times New Roman"/>
          <w:sz w:val="26"/>
          <w:szCs w:val="26"/>
        </w:rPr>
        <w:t xml:space="preserve">. </w:t>
      </w:r>
      <w:proofErr w:type="spellStart"/>
      <w:proofErr w:type="gramStart"/>
      <w:r w:rsidRPr="00627B66">
        <w:rPr>
          <w:rFonts w:ascii="Times New Roman" w:eastAsiaTheme="minorHAnsi" w:hAnsi="Times New Roman"/>
          <w:sz w:val="26"/>
          <w:szCs w:val="26"/>
          <w:lang w:val="en-US"/>
        </w:rPr>
        <w:t>edu</w:t>
      </w:r>
      <w:proofErr w:type="spellEnd"/>
      <w:proofErr w:type="gramEnd"/>
      <w:r w:rsidRPr="00627B66">
        <w:rPr>
          <w:rFonts w:ascii="Times New Roman" w:eastAsiaTheme="minorHAnsi" w:hAnsi="Times New Roman"/>
          <w:sz w:val="26"/>
          <w:szCs w:val="26"/>
        </w:rPr>
        <w:t xml:space="preserve">. </w:t>
      </w:r>
      <w:proofErr w:type="spellStart"/>
      <w:proofErr w:type="gramStart"/>
      <w:r w:rsidRPr="00627B66">
        <w:rPr>
          <w:rFonts w:ascii="Times New Roman" w:eastAsiaTheme="minorHAnsi" w:hAnsi="Times New Roman"/>
          <w:sz w:val="26"/>
          <w:szCs w:val="26"/>
          <w:lang w:val="en-US"/>
        </w:rPr>
        <w:t>ru</w:t>
      </w:r>
      <w:proofErr w:type="spellEnd"/>
      <w:proofErr w:type="gramEnd"/>
      <w:r w:rsidRPr="00627B66">
        <w:rPr>
          <w:rFonts w:ascii="Times New Roman" w:eastAsiaTheme="minorHAnsi" w:hAnsi="Times New Roman"/>
          <w:sz w:val="26"/>
          <w:szCs w:val="26"/>
        </w:rPr>
        <w:t xml:space="preserve"> (сайт «Единая коллекция цифровых образовательных ресурсов.</w:t>
      </w:r>
    </w:p>
    <w:p w:rsidR="00F073EF" w:rsidRPr="00627B66" w:rsidRDefault="00F073EF" w:rsidP="00627B66">
      <w:pPr>
        <w:spacing w:after="0" w:line="240" w:lineRule="auto"/>
        <w:ind w:firstLine="709"/>
        <w:rPr>
          <w:rFonts w:ascii="Times New Roman" w:eastAsiaTheme="minorHAnsi" w:hAnsi="Times New Roman"/>
          <w:b/>
          <w:sz w:val="26"/>
          <w:szCs w:val="26"/>
        </w:rPr>
      </w:pPr>
      <w:r w:rsidRPr="00627B66">
        <w:rPr>
          <w:rFonts w:ascii="Times New Roman" w:eastAsiaTheme="minorHAnsi" w:hAnsi="Times New Roman"/>
          <w:b/>
          <w:sz w:val="26"/>
          <w:szCs w:val="26"/>
        </w:rPr>
        <w:t>Сервисы и инструменты:</w:t>
      </w:r>
    </w:p>
    <w:p w:rsidR="00F073EF" w:rsidRPr="00627B66" w:rsidRDefault="00F073EF" w:rsidP="00627B66">
      <w:pPr>
        <w:spacing w:after="0" w:line="240" w:lineRule="auto"/>
        <w:ind w:firstLine="709"/>
        <w:rPr>
          <w:rFonts w:ascii="Times New Roman" w:eastAsiaTheme="minorHAnsi" w:hAnsi="Times New Roman"/>
          <w:sz w:val="26"/>
          <w:szCs w:val="26"/>
        </w:rPr>
      </w:pPr>
      <w:r w:rsidRPr="00627B66">
        <w:rPr>
          <w:rFonts w:ascii="Times New Roman" w:eastAsiaTheme="minorHAnsi" w:hAnsi="Times New Roman"/>
          <w:sz w:val="26"/>
          <w:szCs w:val="26"/>
        </w:rPr>
        <w:t>1.</w:t>
      </w:r>
      <w:r w:rsidRPr="00627B66">
        <w:rPr>
          <w:rFonts w:ascii="Times New Roman" w:eastAsiaTheme="minorHAnsi" w:hAnsi="Times New Roman"/>
          <w:sz w:val="26"/>
          <w:szCs w:val="26"/>
          <w:lang w:val="en-US"/>
        </w:rPr>
        <w:t>Skype</w:t>
      </w:r>
      <w:r w:rsidRPr="00627B66">
        <w:rPr>
          <w:rFonts w:ascii="Times New Roman" w:eastAsiaTheme="minorHAnsi" w:hAnsi="Times New Roman"/>
          <w:sz w:val="26"/>
          <w:szCs w:val="26"/>
        </w:rPr>
        <w:t xml:space="preserve"> (режим доступа: </w:t>
      </w:r>
      <w:hyperlink r:id="rId12" w:history="1">
        <w:r w:rsidRPr="00627B66">
          <w:rPr>
            <w:rStyle w:val="a3"/>
            <w:rFonts w:ascii="Times New Roman" w:eastAsiaTheme="minorHAnsi" w:hAnsi="Times New Roman"/>
            <w:sz w:val="26"/>
            <w:szCs w:val="26"/>
            <w:lang w:val="en-US"/>
          </w:rPr>
          <w:t>https</w:t>
        </w:r>
        <w:r w:rsidRPr="00627B66">
          <w:rPr>
            <w:rStyle w:val="a3"/>
            <w:rFonts w:ascii="Times New Roman" w:eastAsiaTheme="minorHAnsi" w:hAnsi="Times New Roman"/>
            <w:sz w:val="26"/>
            <w:szCs w:val="26"/>
          </w:rPr>
          <w:t>://</w:t>
        </w:r>
        <w:r w:rsidRPr="00627B66">
          <w:rPr>
            <w:rStyle w:val="a3"/>
            <w:rFonts w:ascii="Times New Roman" w:eastAsiaTheme="minorHAnsi" w:hAnsi="Times New Roman"/>
            <w:sz w:val="26"/>
            <w:szCs w:val="26"/>
            <w:lang w:val="en-US"/>
          </w:rPr>
          <w:t>www</w:t>
        </w:r>
        <w:r w:rsidRPr="00627B66">
          <w:rPr>
            <w:rStyle w:val="a3"/>
            <w:rFonts w:ascii="Times New Roman" w:eastAsiaTheme="minorHAnsi" w:hAnsi="Times New Roman"/>
            <w:sz w:val="26"/>
            <w:szCs w:val="26"/>
          </w:rPr>
          <w:t>.</w:t>
        </w:r>
        <w:proofErr w:type="spellStart"/>
        <w:r w:rsidRPr="00627B66">
          <w:rPr>
            <w:rStyle w:val="a3"/>
            <w:rFonts w:ascii="Times New Roman" w:eastAsiaTheme="minorHAnsi" w:hAnsi="Times New Roman"/>
            <w:sz w:val="26"/>
            <w:szCs w:val="26"/>
            <w:lang w:val="en-US"/>
          </w:rPr>
          <w:t>skype</w:t>
        </w:r>
        <w:proofErr w:type="spellEnd"/>
        <w:r w:rsidRPr="00627B66">
          <w:rPr>
            <w:rStyle w:val="a3"/>
            <w:rFonts w:ascii="Times New Roman" w:eastAsiaTheme="minorHAnsi" w:hAnsi="Times New Roman"/>
            <w:sz w:val="26"/>
            <w:szCs w:val="26"/>
          </w:rPr>
          <w:t>.</w:t>
        </w:r>
        <w:r w:rsidRPr="00627B66">
          <w:rPr>
            <w:rStyle w:val="a3"/>
            <w:rFonts w:ascii="Times New Roman" w:eastAsiaTheme="minorHAnsi" w:hAnsi="Times New Roman"/>
            <w:sz w:val="26"/>
            <w:szCs w:val="26"/>
            <w:lang w:val="en-US"/>
          </w:rPr>
          <w:t>com</w:t>
        </w:r>
        <w:r w:rsidRPr="00627B66">
          <w:rPr>
            <w:rStyle w:val="a3"/>
            <w:rFonts w:ascii="Times New Roman" w:eastAsiaTheme="minorHAnsi" w:hAnsi="Times New Roman"/>
            <w:sz w:val="26"/>
            <w:szCs w:val="26"/>
          </w:rPr>
          <w:t>/</w:t>
        </w:r>
      </w:hyperlink>
      <w:r w:rsidRPr="00627B66">
        <w:rPr>
          <w:rFonts w:ascii="Times New Roman" w:eastAsiaTheme="minorHAnsi" w:hAnsi="Times New Roman"/>
          <w:sz w:val="26"/>
          <w:szCs w:val="26"/>
        </w:rPr>
        <w:t>)</w:t>
      </w:r>
    </w:p>
    <w:p w:rsidR="00F073EF" w:rsidRPr="00627B66" w:rsidRDefault="00F073EF" w:rsidP="00627B66">
      <w:pPr>
        <w:spacing w:after="0" w:line="240" w:lineRule="auto"/>
        <w:ind w:firstLine="709"/>
        <w:rPr>
          <w:rFonts w:ascii="Times New Roman" w:eastAsiaTheme="minorHAnsi" w:hAnsi="Times New Roman"/>
          <w:sz w:val="26"/>
          <w:szCs w:val="26"/>
        </w:rPr>
      </w:pPr>
      <w:r w:rsidRPr="00627B66">
        <w:rPr>
          <w:rFonts w:ascii="Times New Roman" w:eastAsiaTheme="minorHAnsi" w:hAnsi="Times New Roman"/>
          <w:sz w:val="26"/>
          <w:szCs w:val="26"/>
        </w:rPr>
        <w:t>2.</w:t>
      </w:r>
      <w:r w:rsidRPr="00627B66">
        <w:rPr>
          <w:rFonts w:ascii="Times New Roman" w:eastAsiaTheme="minorHAnsi" w:hAnsi="Times New Roman"/>
          <w:sz w:val="26"/>
          <w:szCs w:val="26"/>
          <w:lang w:val="en-US"/>
        </w:rPr>
        <w:t>Zoom</w:t>
      </w:r>
      <w:r w:rsidRPr="00627B66">
        <w:rPr>
          <w:rFonts w:ascii="Times New Roman" w:eastAsiaTheme="minorHAnsi" w:hAnsi="Times New Roman"/>
          <w:sz w:val="26"/>
          <w:szCs w:val="26"/>
        </w:rPr>
        <w:t xml:space="preserve"> (режим доступа: </w:t>
      </w:r>
      <w:r w:rsidRPr="00627B66">
        <w:rPr>
          <w:rFonts w:ascii="Times New Roman" w:eastAsiaTheme="minorHAnsi" w:hAnsi="Times New Roman"/>
          <w:sz w:val="26"/>
          <w:szCs w:val="26"/>
          <w:lang w:val="en-US"/>
        </w:rPr>
        <w:t>https</w:t>
      </w:r>
      <w:r w:rsidRPr="00627B66">
        <w:rPr>
          <w:rFonts w:ascii="Times New Roman" w:eastAsiaTheme="minorHAnsi" w:hAnsi="Times New Roman"/>
          <w:sz w:val="26"/>
          <w:szCs w:val="26"/>
        </w:rPr>
        <w:t xml:space="preserve">:// </w:t>
      </w:r>
      <w:r w:rsidRPr="00627B66">
        <w:rPr>
          <w:rFonts w:ascii="Times New Roman" w:eastAsiaTheme="minorHAnsi" w:hAnsi="Times New Roman"/>
          <w:sz w:val="26"/>
          <w:szCs w:val="26"/>
          <w:lang w:val="en-US"/>
        </w:rPr>
        <w:t>zoom</w:t>
      </w:r>
      <w:r w:rsidRPr="00627B66">
        <w:rPr>
          <w:rFonts w:ascii="Times New Roman" w:eastAsiaTheme="minorHAnsi" w:hAnsi="Times New Roman"/>
          <w:sz w:val="26"/>
          <w:szCs w:val="26"/>
        </w:rPr>
        <w:t>.</w:t>
      </w:r>
      <w:r w:rsidRPr="00627B66">
        <w:rPr>
          <w:rFonts w:ascii="Times New Roman" w:eastAsiaTheme="minorHAnsi" w:hAnsi="Times New Roman"/>
          <w:sz w:val="26"/>
          <w:szCs w:val="26"/>
          <w:lang w:val="en-US"/>
        </w:rPr>
        <w:t>us</w:t>
      </w:r>
      <w:r w:rsidRPr="00627B66">
        <w:rPr>
          <w:rFonts w:ascii="Times New Roman" w:eastAsiaTheme="minorHAnsi" w:hAnsi="Times New Roman"/>
          <w:sz w:val="26"/>
          <w:szCs w:val="26"/>
        </w:rPr>
        <w:t>/)</w:t>
      </w:r>
    </w:p>
    <w:p w:rsidR="00F073EF" w:rsidRPr="00627B66" w:rsidRDefault="00F073EF" w:rsidP="00627B66">
      <w:pPr>
        <w:spacing w:after="0" w:line="240" w:lineRule="auto"/>
        <w:ind w:firstLine="709"/>
        <w:rPr>
          <w:rFonts w:ascii="Times New Roman" w:eastAsiaTheme="minorHAnsi" w:hAnsi="Times New Roman"/>
          <w:sz w:val="26"/>
          <w:szCs w:val="26"/>
        </w:rPr>
      </w:pPr>
      <w:r w:rsidRPr="00627B66">
        <w:rPr>
          <w:rFonts w:ascii="Times New Roman" w:eastAsiaTheme="minorHAnsi" w:hAnsi="Times New Roman"/>
          <w:sz w:val="26"/>
          <w:szCs w:val="26"/>
        </w:rPr>
        <w:t>3.https://</w:t>
      </w:r>
      <w:r w:rsidRPr="00627B66">
        <w:rPr>
          <w:rFonts w:ascii="Times New Roman" w:eastAsiaTheme="minorHAnsi" w:hAnsi="Times New Roman"/>
          <w:sz w:val="26"/>
          <w:szCs w:val="26"/>
          <w:lang w:val="en-US"/>
        </w:rPr>
        <w:t>disk</w:t>
      </w:r>
      <w:r w:rsidRPr="00627B66">
        <w:rPr>
          <w:rFonts w:ascii="Times New Roman" w:eastAsiaTheme="minorHAnsi" w:hAnsi="Times New Roman"/>
          <w:sz w:val="26"/>
          <w:szCs w:val="26"/>
        </w:rPr>
        <w:t>.</w:t>
      </w:r>
      <w:proofErr w:type="spellStart"/>
      <w:r w:rsidRPr="00627B66">
        <w:rPr>
          <w:rFonts w:ascii="Times New Roman" w:eastAsiaTheme="minorHAnsi" w:hAnsi="Times New Roman"/>
          <w:sz w:val="26"/>
          <w:szCs w:val="26"/>
          <w:lang w:val="en-US"/>
        </w:rPr>
        <w:t>yandex</w:t>
      </w:r>
      <w:proofErr w:type="spellEnd"/>
      <w:r w:rsidRPr="00627B66">
        <w:rPr>
          <w:rFonts w:ascii="Times New Roman" w:eastAsiaTheme="minorHAnsi" w:hAnsi="Times New Roman"/>
          <w:sz w:val="26"/>
          <w:szCs w:val="26"/>
        </w:rPr>
        <w:t>.</w:t>
      </w:r>
      <w:proofErr w:type="spellStart"/>
      <w:r w:rsidRPr="00627B66">
        <w:rPr>
          <w:rFonts w:ascii="Times New Roman" w:eastAsiaTheme="minorHAnsi" w:hAnsi="Times New Roman"/>
          <w:sz w:val="26"/>
          <w:szCs w:val="26"/>
          <w:lang w:val="en-US"/>
        </w:rPr>
        <w:t>ru</w:t>
      </w:r>
      <w:proofErr w:type="spellEnd"/>
      <w:r w:rsidRPr="00627B66">
        <w:rPr>
          <w:rFonts w:ascii="Times New Roman" w:eastAsiaTheme="minorHAnsi" w:hAnsi="Times New Roman"/>
          <w:sz w:val="26"/>
          <w:szCs w:val="26"/>
        </w:rPr>
        <w:t>/</w:t>
      </w:r>
    </w:p>
    <w:p w:rsidR="00F073EF" w:rsidRPr="00627B66" w:rsidRDefault="00F073EF" w:rsidP="00627B66">
      <w:pPr>
        <w:spacing w:after="0" w:line="240" w:lineRule="auto"/>
        <w:ind w:firstLine="709"/>
        <w:jc w:val="center"/>
        <w:rPr>
          <w:rFonts w:ascii="Times New Roman" w:eastAsiaTheme="minorHAnsi" w:hAnsi="Times New Roman"/>
          <w:b/>
          <w:sz w:val="26"/>
          <w:szCs w:val="26"/>
        </w:rPr>
      </w:pPr>
    </w:p>
    <w:p w:rsidR="00F073EF" w:rsidRPr="00627B66" w:rsidRDefault="00F073EF" w:rsidP="00627B66">
      <w:pPr>
        <w:tabs>
          <w:tab w:val="left" w:pos="3405"/>
        </w:tabs>
        <w:spacing w:after="0" w:line="240" w:lineRule="auto"/>
        <w:ind w:firstLine="709"/>
        <w:jc w:val="right"/>
        <w:rPr>
          <w:rFonts w:ascii="Times New Roman" w:hAnsi="Times New Roman"/>
          <w:sz w:val="26"/>
          <w:szCs w:val="26"/>
        </w:rPr>
      </w:pPr>
      <w:r w:rsidRPr="00627B66">
        <w:rPr>
          <w:rFonts w:ascii="Times New Roman" w:hAnsi="Times New Roman"/>
          <w:sz w:val="26"/>
          <w:szCs w:val="26"/>
        </w:rPr>
        <w:t>Приложение 1</w:t>
      </w:r>
    </w:p>
    <w:p w:rsidR="00F073EF" w:rsidRPr="00627B66" w:rsidRDefault="00F073EF" w:rsidP="00627B66">
      <w:pPr>
        <w:tabs>
          <w:tab w:val="left" w:pos="3405"/>
        </w:tabs>
        <w:spacing w:after="0" w:line="240" w:lineRule="auto"/>
        <w:ind w:firstLine="709"/>
        <w:jc w:val="right"/>
        <w:rPr>
          <w:rFonts w:ascii="Times New Roman" w:hAnsi="Times New Roman"/>
          <w:sz w:val="26"/>
          <w:szCs w:val="26"/>
        </w:rPr>
      </w:pPr>
      <w:r w:rsidRPr="00627B66">
        <w:rPr>
          <w:rFonts w:ascii="Times New Roman" w:hAnsi="Times New Roman"/>
          <w:sz w:val="26"/>
          <w:szCs w:val="26"/>
        </w:rPr>
        <w:t>Титульный лист реферата.</w:t>
      </w:r>
    </w:p>
    <w:p w:rsidR="00F073EF" w:rsidRPr="00627B66" w:rsidRDefault="00F073EF" w:rsidP="00627B66">
      <w:pPr>
        <w:spacing w:after="0" w:line="240" w:lineRule="auto"/>
        <w:ind w:firstLine="709"/>
        <w:jc w:val="center"/>
        <w:rPr>
          <w:rFonts w:ascii="Times New Roman" w:hAnsi="Times New Roman"/>
          <w:b/>
          <w:sz w:val="26"/>
          <w:szCs w:val="26"/>
        </w:rPr>
      </w:pPr>
      <w:r w:rsidRPr="00627B66">
        <w:rPr>
          <w:rFonts w:ascii="Times New Roman" w:hAnsi="Times New Roman"/>
          <w:b/>
          <w:sz w:val="26"/>
          <w:szCs w:val="26"/>
        </w:rPr>
        <w:lastRenderedPageBreak/>
        <w:t>Министерство   образования и науки Республики Татарстан</w:t>
      </w:r>
    </w:p>
    <w:p w:rsidR="00F073EF" w:rsidRPr="00627B66" w:rsidRDefault="00F073EF" w:rsidP="00627B66">
      <w:pPr>
        <w:spacing w:after="0" w:line="240" w:lineRule="auto"/>
        <w:ind w:firstLine="709"/>
        <w:jc w:val="center"/>
        <w:rPr>
          <w:rFonts w:ascii="Times New Roman" w:hAnsi="Times New Roman"/>
          <w:b/>
          <w:sz w:val="26"/>
          <w:szCs w:val="26"/>
        </w:rPr>
      </w:pPr>
      <w:r w:rsidRPr="00627B66">
        <w:rPr>
          <w:rFonts w:ascii="Times New Roman" w:hAnsi="Times New Roman"/>
          <w:b/>
          <w:sz w:val="26"/>
          <w:szCs w:val="26"/>
        </w:rPr>
        <w:t>ГАПОУ «Казанский политехнический колледж»</w:t>
      </w: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Default="00F073EF"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Pr="00627B66" w:rsidRDefault="00672B87"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center"/>
        <w:rPr>
          <w:rFonts w:ascii="Times New Roman" w:hAnsi="Times New Roman"/>
          <w:b/>
          <w:sz w:val="26"/>
          <w:szCs w:val="26"/>
        </w:rPr>
      </w:pPr>
      <w:r w:rsidRPr="00627B66">
        <w:rPr>
          <w:rFonts w:ascii="Times New Roman" w:hAnsi="Times New Roman"/>
          <w:b/>
          <w:sz w:val="26"/>
          <w:szCs w:val="26"/>
        </w:rPr>
        <w:t>Реферат</w:t>
      </w:r>
    </w:p>
    <w:p w:rsidR="00F073EF" w:rsidRPr="00627B66" w:rsidRDefault="00F073EF" w:rsidP="00627B66">
      <w:pPr>
        <w:spacing w:after="0" w:line="240" w:lineRule="auto"/>
        <w:ind w:firstLine="709"/>
        <w:jc w:val="center"/>
        <w:rPr>
          <w:rFonts w:ascii="Times New Roman" w:hAnsi="Times New Roman"/>
          <w:sz w:val="26"/>
          <w:szCs w:val="26"/>
        </w:rPr>
      </w:pPr>
      <w:r w:rsidRPr="00627B66">
        <w:rPr>
          <w:rFonts w:ascii="Times New Roman" w:hAnsi="Times New Roman"/>
          <w:sz w:val="26"/>
          <w:szCs w:val="26"/>
        </w:rPr>
        <w:t>по дисциплине _______________________________________</w:t>
      </w:r>
    </w:p>
    <w:p w:rsidR="00F073EF" w:rsidRPr="00627B66" w:rsidRDefault="00F073EF" w:rsidP="00627B66">
      <w:pPr>
        <w:spacing w:after="0" w:line="240" w:lineRule="auto"/>
        <w:ind w:firstLine="709"/>
        <w:jc w:val="center"/>
        <w:rPr>
          <w:rFonts w:ascii="Times New Roman" w:hAnsi="Times New Roman"/>
          <w:sz w:val="26"/>
          <w:szCs w:val="26"/>
        </w:rPr>
      </w:pPr>
      <w:r w:rsidRPr="00627B66">
        <w:rPr>
          <w:rFonts w:ascii="Times New Roman" w:hAnsi="Times New Roman"/>
          <w:sz w:val="26"/>
          <w:szCs w:val="26"/>
        </w:rPr>
        <w:t xml:space="preserve">Тема: </w:t>
      </w:r>
      <w:r w:rsidRPr="00627B66">
        <w:rPr>
          <w:rFonts w:ascii="Times New Roman" w:hAnsi="Times New Roman"/>
          <w:color w:val="000000"/>
          <w:spacing w:val="1"/>
          <w:sz w:val="26"/>
          <w:szCs w:val="26"/>
        </w:rPr>
        <w:t>____________________________________________________</w:t>
      </w: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Default="00F073EF"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Pr="00627B66" w:rsidRDefault="00672B87"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rPr>
          <w:rFonts w:ascii="Times New Roman" w:hAnsi="Times New Roman"/>
          <w:sz w:val="26"/>
          <w:szCs w:val="26"/>
        </w:rPr>
      </w:pPr>
      <w:r w:rsidRPr="00627B66">
        <w:rPr>
          <w:rFonts w:ascii="Times New Roman" w:hAnsi="Times New Roman"/>
          <w:sz w:val="26"/>
          <w:szCs w:val="26"/>
        </w:rPr>
        <w:t xml:space="preserve">Выполнил: обучающийся __курса, </w:t>
      </w:r>
    </w:p>
    <w:p w:rsidR="00F073EF" w:rsidRPr="00627B66" w:rsidRDefault="00F073EF" w:rsidP="00627B66">
      <w:pPr>
        <w:spacing w:after="0" w:line="240" w:lineRule="auto"/>
        <w:ind w:firstLine="709"/>
        <w:rPr>
          <w:rFonts w:ascii="Times New Roman" w:hAnsi="Times New Roman"/>
          <w:sz w:val="26"/>
          <w:szCs w:val="26"/>
        </w:rPr>
      </w:pPr>
      <w:r w:rsidRPr="00627B66">
        <w:rPr>
          <w:rFonts w:ascii="Times New Roman" w:hAnsi="Times New Roman"/>
          <w:sz w:val="26"/>
          <w:szCs w:val="26"/>
        </w:rPr>
        <w:t>Группы № ____, ФИО</w:t>
      </w:r>
    </w:p>
    <w:p w:rsidR="00F073EF" w:rsidRPr="00627B66" w:rsidRDefault="00F073EF" w:rsidP="00627B66">
      <w:pPr>
        <w:tabs>
          <w:tab w:val="left" w:pos="5655"/>
        </w:tabs>
        <w:spacing w:after="0" w:line="240" w:lineRule="auto"/>
        <w:ind w:firstLine="709"/>
        <w:rPr>
          <w:rFonts w:ascii="Times New Roman" w:hAnsi="Times New Roman"/>
          <w:sz w:val="26"/>
          <w:szCs w:val="26"/>
        </w:rPr>
      </w:pPr>
      <w:r w:rsidRPr="00627B66">
        <w:rPr>
          <w:rFonts w:ascii="Times New Roman" w:hAnsi="Times New Roman"/>
          <w:sz w:val="26"/>
          <w:szCs w:val="26"/>
        </w:rPr>
        <w:t>Проверил:</w:t>
      </w:r>
    </w:p>
    <w:p w:rsidR="00F073EF" w:rsidRPr="00627B66" w:rsidRDefault="00F073EF" w:rsidP="00627B66">
      <w:pPr>
        <w:spacing w:after="0" w:line="240" w:lineRule="auto"/>
        <w:ind w:firstLine="709"/>
        <w:rPr>
          <w:rFonts w:ascii="Times New Roman" w:hAnsi="Times New Roman"/>
          <w:sz w:val="26"/>
          <w:szCs w:val="26"/>
        </w:rPr>
      </w:pPr>
      <w:r w:rsidRPr="00627B66">
        <w:rPr>
          <w:rFonts w:ascii="Times New Roman" w:hAnsi="Times New Roman"/>
          <w:sz w:val="26"/>
          <w:szCs w:val="26"/>
        </w:rPr>
        <w:t xml:space="preserve">Преподаватель: ______ФИО </w:t>
      </w:r>
    </w:p>
    <w:p w:rsidR="00F073EF" w:rsidRPr="00627B66" w:rsidRDefault="00F073EF" w:rsidP="00627B66">
      <w:pPr>
        <w:spacing w:after="0" w:line="240" w:lineRule="auto"/>
        <w:ind w:firstLine="709"/>
        <w:rPr>
          <w:rFonts w:ascii="Times New Roman" w:hAnsi="Times New Roman"/>
          <w:sz w:val="26"/>
          <w:szCs w:val="26"/>
        </w:rPr>
      </w:pPr>
      <w:r w:rsidRPr="00627B66">
        <w:rPr>
          <w:rFonts w:ascii="Times New Roman" w:hAnsi="Times New Roman"/>
          <w:sz w:val="26"/>
          <w:szCs w:val="26"/>
        </w:rPr>
        <w:t>___ (отметка)</w:t>
      </w:r>
    </w:p>
    <w:p w:rsidR="00F073EF" w:rsidRPr="00627B66" w:rsidRDefault="00F073EF" w:rsidP="00627B66">
      <w:pPr>
        <w:tabs>
          <w:tab w:val="left" w:pos="6975"/>
        </w:tabs>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Default="00F073EF"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Pr="00627B66" w:rsidRDefault="00672B87"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center"/>
        <w:rPr>
          <w:rFonts w:ascii="Times New Roman" w:hAnsi="Times New Roman"/>
          <w:sz w:val="26"/>
          <w:szCs w:val="26"/>
        </w:rPr>
      </w:pPr>
      <w:r w:rsidRPr="00627B66">
        <w:rPr>
          <w:rFonts w:ascii="Times New Roman" w:hAnsi="Times New Roman"/>
          <w:sz w:val="26"/>
          <w:szCs w:val="26"/>
        </w:rPr>
        <w:t>Казань, 20      г.</w:t>
      </w:r>
    </w:p>
    <w:p w:rsidR="00F073EF" w:rsidRPr="00627B66" w:rsidRDefault="00F073EF" w:rsidP="00627B66">
      <w:pPr>
        <w:spacing w:after="0" w:line="240" w:lineRule="auto"/>
        <w:ind w:firstLine="709"/>
        <w:rPr>
          <w:rFonts w:ascii="Times New Roman" w:hAnsi="Times New Roman"/>
          <w:sz w:val="26"/>
          <w:szCs w:val="26"/>
        </w:rPr>
      </w:pPr>
    </w:p>
    <w:p w:rsidR="00884753" w:rsidRPr="00627B66" w:rsidRDefault="00884753" w:rsidP="00627B66">
      <w:pPr>
        <w:spacing w:after="0" w:line="240" w:lineRule="auto"/>
        <w:ind w:firstLine="709"/>
        <w:rPr>
          <w:rFonts w:ascii="Times New Roman" w:hAnsi="Times New Roman"/>
          <w:sz w:val="26"/>
          <w:szCs w:val="26"/>
        </w:rPr>
      </w:pPr>
    </w:p>
    <w:sectPr w:rsidR="00884753" w:rsidRPr="00627B66" w:rsidSect="00627B66">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2">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2"/>
  </w:num>
  <w:num w:numId="2">
    <w:abstractNumId w:val="1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6"/>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073EF"/>
    <w:rsid w:val="00077067"/>
    <w:rsid w:val="000A6861"/>
    <w:rsid w:val="0023565E"/>
    <w:rsid w:val="002A2FD5"/>
    <w:rsid w:val="00321DD9"/>
    <w:rsid w:val="00442F13"/>
    <w:rsid w:val="005A2EAF"/>
    <w:rsid w:val="00627B66"/>
    <w:rsid w:val="00672B87"/>
    <w:rsid w:val="006F1034"/>
    <w:rsid w:val="00884753"/>
    <w:rsid w:val="00A542AA"/>
    <w:rsid w:val="00C01A29"/>
    <w:rsid w:val="00C03E82"/>
    <w:rsid w:val="00F073EF"/>
    <w:rsid w:val="00F656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120BF7-1865-4A6B-8ED7-460132161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73EF"/>
    <w:rPr>
      <w:rFonts w:ascii="Calibri" w:eastAsia="Calibri" w:hAnsi="Calibri" w:cs="Times New Roman"/>
    </w:rPr>
  </w:style>
  <w:style w:type="paragraph" w:styleId="1">
    <w:name w:val="heading 1"/>
    <w:aliases w:val="мой Заголовок 1"/>
    <w:basedOn w:val="a"/>
    <w:next w:val="a"/>
    <w:link w:val="10"/>
    <w:qFormat/>
    <w:rsid w:val="00F073EF"/>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073EF"/>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F073EF"/>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unhideWhenUsed/>
    <w:qFormat/>
    <w:rsid w:val="00F073E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073EF"/>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073EF"/>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F073EF"/>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rsid w:val="00F073EF"/>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F073EF"/>
    <w:rPr>
      <w:color w:val="0000FF"/>
      <w:u w:val="single"/>
    </w:rPr>
  </w:style>
  <w:style w:type="paragraph" w:styleId="a4">
    <w:name w:val="Normal (Web)"/>
    <w:basedOn w:val="a"/>
    <w:uiPriority w:val="99"/>
    <w:semiHidden/>
    <w:unhideWhenUsed/>
    <w:rsid w:val="00F073EF"/>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Indent"/>
    <w:basedOn w:val="a"/>
    <w:link w:val="a6"/>
    <w:uiPriority w:val="99"/>
    <w:semiHidden/>
    <w:unhideWhenUsed/>
    <w:rsid w:val="00F073EF"/>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basedOn w:val="a0"/>
    <w:link w:val="a5"/>
    <w:uiPriority w:val="99"/>
    <w:semiHidden/>
    <w:rsid w:val="00F073EF"/>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F073EF"/>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semiHidden/>
    <w:rsid w:val="00F073EF"/>
    <w:rPr>
      <w:rFonts w:ascii="Times New Roman" w:eastAsia="Times New Roman" w:hAnsi="Times New Roman" w:cs="Times New Roman"/>
      <w:sz w:val="20"/>
      <w:szCs w:val="20"/>
      <w:lang w:eastAsia="ru-RU"/>
    </w:rPr>
  </w:style>
  <w:style w:type="paragraph" w:styleId="a7">
    <w:name w:val="Block Text"/>
    <w:basedOn w:val="a"/>
    <w:uiPriority w:val="99"/>
    <w:semiHidden/>
    <w:unhideWhenUsed/>
    <w:rsid w:val="00F073EF"/>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styleId="a8">
    <w:name w:val="Plain Text"/>
    <w:basedOn w:val="a"/>
    <w:link w:val="a9"/>
    <w:uiPriority w:val="99"/>
    <w:unhideWhenUsed/>
    <w:rsid w:val="00F073EF"/>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uiPriority w:val="99"/>
    <w:rsid w:val="00F073EF"/>
    <w:rPr>
      <w:rFonts w:ascii="Courier New" w:eastAsia="Times New Roman" w:hAnsi="Courier New" w:cs="Times New Roman"/>
      <w:sz w:val="20"/>
      <w:szCs w:val="20"/>
      <w:lang w:eastAsia="ru-RU"/>
    </w:rPr>
  </w:style>
  <w:style w:type="paragraph" w:styleId="aa">
    <w:name w:val="List Paragraph"/>
    <w:basedOn w:val="a"/>
    <w:uiPriority w:val="99"/>
    <w:qFormat/>
    <w:rsid w:val="00F073EF"/>
    <w:pPr>
      <w:spacing w:after="0" w:line="240" w:lineRule="auto"/>
      <w:ind w:left="720" w:hanging="357"/>
      <w:contextualSpacing/>
      <w:jc w:val="both"/>
    </w:pPr>
    <w:rPr>
      <w:rFonts w:ascii="Times New Roman" w:hAnsi="Times New Roman"/>
      <w:sz w:val="24"/>
      <w:szCs w:val="24"/>
    </w:rPr>
  </w:style>
  <w:style w:type="paragraph" w:customStyle="1" w:styleId="3f3f3f3f3f3f3f3f3f3f3f3f3f2">
    <w:name w:val="О3fс3fн3fо3fв3fн3fо3fй3f т3fе3fк3fс3fт3f 2"/>
    <w:basedOn w:val="a"/>
    <w:uiPriority w:val="99"/>
    <w:semiHidden/>
    <w:rsid w:val="00F073EF"/>
    <w:pPr>
      <w:widowControl w:val="0"/>
      <w:autoSpaceDE w:val="0"/>
      <w:autoSpaceDN w:val="0"/>
      <w:adjustRightInd w:val="0"/>
      <w:spacing w:after="0" w:line="240" w:lineRule="auto"/>
      <w:jc w:val="both"/>
    </w:pPr>
    <w:rPr>
      <w:rFonts w:ascii="Times New Roman" w:eastAsia="Times New Roman" w:hAnsi="Times New Roman"/>
      <w:sz w:val="24"/>
      <w:szCs w:val="24"/>
    </w:rPr>
  </w:style>
  <w:style w:type="table" w:styleId="ab">
    <w:name w:val="Table Grid"/>
    <w:basedOn w:val="a1"/>
    <w:rsid w:val="00F073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5A2EA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A2EA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37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34212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989175" TargetMode="External"/><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83279" TargetMode="External"/><Relationship Id="rId11" Type="http://schemas.openxmlformats.org/officeDocument/2006/relationships/hyperlink" Target="http://www.gramota.ru/" TargetMode="External"/><Relationship Id="rId5" Type="http://schemas.openxmlformats.org/officeDocument/2006/relationships/image" Target="media/image1.jpeg"/><Relationship Id="rId10" Type="http://schemas.openxmlformats.org/officeDocument/2006/relationships/hyperlink" Target="http://infourok.ru/site/go?href=http%3A%2F%2Flikbez.spb.ru%2Ftests%2F" TargetMode="External"/><Relationship Id="rId4" Type="http://schemas.openxmlformats.org/officeDocument/2006/relationships/webSettings" Target="webSettings.xml"/><Relationship Id="rId9" Type="http://schemas.openxmlformats.org/officeDocument/2006/relationships/hyperlink" Target="http://infourok.ru/site/go?href=http%3A%2F%2Fwww.gramma.ru%2FRUS%2F%3Fid%3D1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7082</Words>
  <Characters>40372</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Сварка</cp:lastModifiedBy>
  <cp:revision>6</cp:revision>
  <dcterms:created xsi:type="dcterms:W3CDTF">2022-03-28T14:33:00Z</dcterms:created>
  <dcterms:modified xsi:type="dcterms:W3CDTF">2022-10-17T11:47:00Z</dcterms:modified>
</cp:coreProperties>
</file>